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6312E" w14:textId="7190A60D" w:rsidR="0050614E" w:rsidRPr="0038526B" w:rsidRDefault="001F3C0D" w:rsidP="00597833">
      <w:pPr>
        <w:spacing w:after="0" w:line="320" w:lineRule="exact"/>
        <w:jc w:val="center"/>
        <w:rPr>
          <w:rFonts w:cstheme="minorHAnsi"/>
          <w:b/>
          <w:sz w:val="24"/>
          <w:szCs w:val="24"/>
        </w:rPr>
      </w:pPr>
      <w:r w:rsidRPr="001F3C0D">
        <w:rPr>
          <w:rFonts w:cstheme="minorHAnsi"/>
          <w:b/>
          <w:sz w:val="24"/>
          <w:szCs w:val="24"/>
        </w:rPr>
        <w:t>VENTOS DE SÃO CLEMENTE HOLDING S.A.</w:t>
      </w:r>
    </w:p>
    <w:p w14:paraId="4F798614" w14:textId="553F281F" w:rsidR="0050614E" w:rsidRPr="0038526B" w:rsidRDefault="0050614E" w:rsidP="00597833">
      <w:pPr>
        <w:spacing w:after="0" w:line="320" w:lineRule="exact"/>
        <w:jc w:val="center"/>
        <w:rPr>
          <w:rFonts w:cstheme="minorHAnsi"/>
          <w:bCs/>
          <w:sz w:val="24"/>
          <w:szCs w:val="24"/>
        </w:rPr>
      </w:pPr>
      <w:r w:rsidRPr="0038526B">
        <w:rPr>
          <w:rFonts w:cstheme="minorHAnsi"/>
          <w:bCs/>
          <w:sz w:val="24"/>
          <w:szCs w:val="24"/>
        </w:rPr>
        <w:t xml:space="preserve">CNPJ/MF nº </w:t>
      </w:r>
      <w:r w:rsidR="00C441FC" w:rsidRPr="00C441FC">
        <w:rPr>
          <w:rFonts w:cstheme="minorHAnsi"/>
          <w:bCs/>
          <w:sz w:val="24"/>
          <w:szCs w:val="24"/>
        </w:rPr>
        <w:t>15.674.688/0001-62</w:t>
      </w:r>
    </w:p>
    <w:p w14:paraId="2D9A1837" w14:textId="72F32093" w:rsidR="0072345E" w:rsidRPr="0038526B" w:rsidRDefault="0050614E" w:rsidP="00366C65">
      <w:pPr>
        <w:pStyle w:val="TextosemFormatao"/>
        <w:tabs>
          <w:tab w:val="center" w:pos="4394"/>
          <w:tab w:val="left" w:pos="6930"/>
        </w:tabs>
        <w:spacing w:line="320" w:lineRule="exact"/>
        <w:jc w:val="center"/>
        <w:rPr>
          <w:rFonts w:asciiTheme="minorHAnsi" w:eastAsiaTheme="minorHAnsi" w:hAnsiTheme="minorHAnsi" w:cstheme="minorHAnsi"/>
          <w:bCs/>
          <w:sz w:val="24"/>
          <w:szCs w:val="24"/>
          <w:lang w:eastAsia="en-US"/>
        </w:rPr>
      </w:pPr>
      <w:r w:rsidRPr="0038526B">
        <w:rPr>
          <w:rFonts w:asciiTheme="minorHAnsi" w:hAnsiTheme="minorHAnsi" w:cstheme="minorHAnsi"/>
          <w:bCs/>
          <w:sz w:val="24"/>
          <w:szCs w:val="24"/>
        </w:rPr>
        <w:t xml:space="preserve">NIRE </w:t>
      </w:r>
      <w:r w:rsidR="008842D0" w:rsidRPr="008842D0">
        <w:rPr>
          <w:rFonts w:asciiTheme="minorHAnsi" w:hAnsiTheme="minorHAnsi" w:cstheme="minorHAnsi"/>
          <w:bCs/>
          <w:sz w:val="24"/>
          <w:szCs w:val="24"/>
        </w:rPr>
        <w:t>23300033256</w:t>
      </w:r>
    </w:p>
    <w:p w14:paraId="2A22F7D6" w14:textId="77777777" w:rsidR="00924B90" w:rsidRPr="0038526B" w:rsidRDefault="00924B90" w:rsidP="00366C65">
      <w:pPr>
        <w:spacing w:after="0" w:line="320" w:lineRule="exact"/>
        <w:jc w:val="center"/>
        <w:rPr>
          <w:rFonts w:cstheme="minorHAnsi"/>
          <w:b/>
          <w:sz w:val="24"/>
          <w:szCs w:val="24"/>
        </w:rPr>
      </w:pPr>
    </w:p>
    <w:p w14:paraId="5057A573" w14:textId="12B9BB89" w:rsidR="002462CD" w:rsidRPr="0038526B" w:rsidRDefault="00077DDD" w:rsidP="00366C65">
      <w:pPr>
        <w:pStyle w:val="Corpodetexto"/>
        <w:spacing w:line="320" w:lineRule="exact"/>
        <w:rPr>
          <w:rFonts w:asciiTheme="minorHAnsi" w:hAnsiTheme="minorHAnsi" w:cstheme="minorHAnsi"/>
          <w:b/>
          <w:sz w:val="24"/>
        </w:rPr>
      </w:pPr>
      <w:r w:rsidRPr="00D209ED">
        <w:rPr>
          <w:rFonts w:asciiTheme="minorHAnsi" w:hAnsiTheme="minorHAnsi" w:cstheme="minorHAnsi"/>
          <w:b/>
          <w:sz w:val="24"/>
        </w:rPr>
        <w:t>EDITAL DE CONVOCAÇÃO</w:t>
      </w:r>
      <w:r w:rsidR="00F63281">
        <w:rPr>
          <w:rFonts w:asciiTheme="minorHAnsi" w:hAnsiTheme="minorHAnsi" w:cstheme="minorHAnsi"/>
          <w:b/>
          <w:sz w:val="24"/>
        </w:rPr>
        <w:t xml:space="preserve"> PARA </w:t>
      </w:r>
      <w:r w:rsidR="0050614E" w:rsidRPr="0038526B">
        <w:rPr>
          <w:rFonts w:asciiTheme="minorHAnsi" w:hAnsiTheme="minorHAnsi" w:cstheme="minorHAnsi"/>
          <w:b/>
          <w:sz w:val="24"/>
        </w:rPr>
        <w:t xml:space="preserve">ASSEMBLEIA GERAL DE DEBENTURISTAS DA </w:t>
      </w:r>
      <w:r w:rsidR="0000394B">
        <w:rPr>
          <w:rFonts w:asciiTheme="minorHAnsi" w:hAnsiTheme="minorHAnsi" w:cstheme="minorHAnsi"/>
          <w:b/>
          <w:sz w:val="24"/>
        </w:rPr>
        <w:t>1</w:t>
      </w:r>
      <w:r w:rsidR="009E4D7B" w:rsidRPr="0038526B">
        <w:rPr>
          <w:rFonts w:asciiTheme="minorHAnsi" w:hAnsiTheme="minorHAnsi" w:cstheme="minorHAnsi"/>
          <w:b/>
          <w:sz w:val="24"/>
        </w:rPr>
        <w:t>ª</w:t>
      </w:r>
      <w:r w:rsidR="00CD1B91">
        <w:rPr>
          <w:rFonts w:asciiTheme="minorHAnsi" w:hAnsiTheme="minorHAnsi" w:cstheme="minorHAnsi"/>
          <w:b/>
          <w:sz w:val="24"/>
        </w:rPr>
        <w:t> </w:t>
      </w:r>
      <w:r w:rsidR="0050614E" w:rsidRPr="0038526B">
        <w:rPr>
          <w:rFonts w:asciiTheme="minorHAnsi" w:hAnsiTheme="minorHAnsi" w:cstheme="minorHAnsi"/>
          <w:b/>
          <w:sz w:val="24"/>
        </w:rPr>
        <w:t>(</w:t>
      </w:r>
      <w:r w:rsidR="0000394B">
        <w:rPr>
          <w:rFonts w:asciiTheme="minorHAnsi" w:hAnsiTheme="minorHAnsi" w:cstheme="minorHAnsi"/>
          <w:b/>
          <w:sz w:val="24"/>
        </w:rPr>
        <w:t>PRIMEIRA</w:t>
      </w:r>
      <w:r w:rsidR="0050614E" w:rsidRPr="0038526B">
        <w:rPr>
          <w:rFonts w:asciiTheme="minorHAnsi" w:hAnsiTheme="minorHAnsi" w:cstheme="minorHAnsi"/>
          <w:b/>
          <w:sz w:val="24"/>
        </w:rPr>
        <w:t xml:space="preserve">) EMISSÃO DE DEBÊNTURES SIMPLES, NÃO CONVERSÍVEIS EM AÇÕES, </w:t>
      </w:r>
      <w:r w:rsidR="00826D3F">
        <w:rPr>
          <w:rFonts w:asciiTheme="minorHAnsi" w:hAnsiTheme="minorHAnsi" w:cstheme="minorHAnsi"/>
          <w:b/>
          <w:sz w:val="24"/>
        </w:rPr>
        <w:t xml:space="preserve">EM </w:t>
      </w:r>
      <w:r w:rsidR="009A7E2C">
        <w:rPr>
          <w:rFonts w:asciiTheme="minorHAnsi" w:hAnsiTheme="minorHAnsi" w:cstheme="minorHAnsi"/>
          <w:b/>
          <w:sz w:val="24"/>
        </w:rPr>
        <w:t>SÉRIE ÚNICA</w:t>
      </w:r>
      <w:r w:rsidR="00B03E39">
        <w:rPr>
          <w:rFonts w:asciiTheme="minorHAnsi" w:hAnsiTheme="minorHAnsi" w:cstheme="minorHAnsi"/>
          <w:b/>
          <w:sz w:val="24"/>
        </w:rPr>
        <w:t xml:space="preserve">, </w:t>
      </w:r>
      <w:r w:rsidR="0050614E" w:rsidRPr="0038526B">
        <w:rPr>
          <w:rFonts w:asciiTheme="minorHAnsi" w:hAnsiTheme="minorHAnsi" w:cstheme="minorHAnsi"/>
          <w:b/>
          <w:sz w:val="24"/>
        </w:rPr>
        <w:t xml:space="preserve">DA ESPÉCIE </w:t>
      </w:r>
      <w:r w:rsidR="00B03E39">
        <w:rPr>
          <w:rFonts w:asciiTheme="minorHAnsi" w:hAnsiTheme="minorHAnsi" w:cstheme="minorHAnsi"/>
          <w:b/>
          <w:sz w:val="24"/>
        </w:rPr>
        <w:t>COM GARANTIA REAL</w:t>
      </w:r>
      <w:r w:rsidR="0050614E" w:rsidRPr="0038526B">
        <w:rPr>
          <w:rFonts w:asciiTheme="minorHAnsi" w:hAnsiTheme="minorHAnsi" w:cstheme="minorHAnsi"/>
          <w:b/>
          <w:sz w:val="24"/>
        </w:rPr>
        <w:t xml:space="preserve">, </w:t>
      </w:r>
      <w:r w:rsidR="00B03E39">
        <w:rPr>
          <w:rFonts w:asciiTheme="minorHAnsi" w:hAnsiTheme="minorHAnsi" w:cstheme="minorHAnsi"/>
          <w:b/>
          <w:sz w:val="24"/>
        </w:rPr>
        <w:t xml:space="preserve">COM GARANTIA ADICIONAL FIDEJUSSÓRIA, </w:t>
      </w:r>
      <w:r w:rsidR="0050614E" w:rsidRPr="0038526B">
        <w:rPr>
          <w:rFonts w:asciiTheme="minorHAnsi" w:hAnsiTheme="minorHAnsi" w:cstheme="minorHAnsi"/>
          <w:b/>
          <w:sz w:val="24"/>
        </w:rPr>
        <w:t>PARA DISTRIBUIÇÃO PÚBLICA</w:t>
      </w:r>
      <w:r w:rsidR="00B03E39">
        <w:rPr>
          <w:rFonts w:asciiTheme="minorHAnsi" w:hAnsiTheme="minorHAnsi" w:cstheme="minorHAnsi"/>
          <w:b/>
          <w:sz w:val="24"/>
        </w:rPr>
        <w:t>,</w:t>
      </w:r>
      <w:r w:rsidR="0050614E" w:rsidRPr="0038526B">
        <w:rPr>
          <w:rFonts w:asciiTheme="minorHAnsi" w:hAnsiTheme="minorHAnsi" w:cstheme="minorHAnsi"/>
          <w:b/>
          <w:sz w:val="24"/>
        </w:rPr>
        <w:t xml:space="preserve"> COM ESFORÇOS RESTRITOS, DA </w:t>
      </w:r>
      <w:r w:rsidR="00641682" w:rsidRPr="00641682">
        <w:rPr>
          <w:rFonts w:asciiTheme="minorHAnsi" w:hAnsiTheme="minorHAnsi" w:cstheme="minorHAnsi"/>
          <w:b/>
          <w:bCs/>
          <w:sz w:val="24"/>
        </w:rPr>
        <w:t>VENTOS DE SÃO CLEMENTE HOLDING S.A.</w:t>
      </w:r>
      <w:r w:rsidR="0050614E" w:rsidRPr="0038526B">
        <w:rPr>
          <w:rFonts w:asciiTheme="minorHAnsi" w:hAnsiTheme="minorHAnsi" w:cstheme="minorHAnsi"/>
          <w:b/>
          <w:sz w:val="24"/>
        </w:rPr>
        <w:t xml:space="preserve"> </w:t>
      </w:r>
      <w:r w:rsidR="002E7CAE">
        <w:rPr>
          <w:rFonts w:asciiTheme="minorHAnsi" w:hAnsiTheme="minorHAnsi" w:cstheme="minorHAnsi"/>
          <w:b/>
          <w:sz w:val="24"/>
        </w:rPr>
        <w:t xml:space="preserve">A SER </w:t>
      </w:r>
      <w:r w:rsidR="0050614E" w:rsidRPr="0038526B">
        <w:rPr>
          <w:rFonts w:asciiTheme="minorHAnsi" w:hAnsiTheme="minorHAnsi" w:cstheme="minorHAnsi"/>
          <w:b/>
          <w:sz w:val="24"/>
        </w:rPr>
        <w:t>REALIZADA EM</w:t>
      </w:r>
      <w:r w:rsidR="00E46C32">
        <w:rPr>
          <w:rFonts w:asciiTheme="minorHAnsi" w:hAnsiTheme="minorHAnsi" w:cstheme="minorHAnsi"/>
          <w:b/>
          <w:sz w:val="24"/>
        </w:rPr>
        <w:t xml:space="preserve"> </w:t>
      </w:r>
      <w:r w:rsidR="005312B4">
        <w:rPr>
          <w:rFonts w:asciiTheme="minorHAnsi" w:hAnsiTheme="minorHAnsi" w:cstheme="minorHAnsi"/>
          <w:b/>
          <w:sz w:val="24"/>
        </w:rPr>
        <w:t xml:space="preserve">27 </w:t>
      </w:r>
      <w:r w:rsidR="0050614E" w:rsidRPr="0038526B">
        <w:rPr>
          <w:rFonts w:asciiTheme="minorHAnsi" w:hAnsiTheme="minorHAnsi" w:cstheme="minorHAnsi"/>
          <w:b/>
          <w:sz w:val="24"/>
        </w:rPr>
        <w:t xml:space="preserve">DE </w:t>
      </w:r>
      <w:r w:rsidR="005312B4">
        <w:rPr>
          <w:rFonts w:asciiTheme="minorHAnsi" w:hAnsiTheme="minorHAnsi" w:cstheme="minorHAnsi"/>
          <w:b/>
          <w:sz w:val="24"/>
        </w:rPr>
        <w:t>MARÇO</w:t>
      </w:r>
      <w:r w:rsidR="005312B4" w:rsidRPr="00152785">
        <w:rPr>
          <w:rFonts w:asciiTheme="minorHAnsi" w:hAnsiTheme="minorHAnsi" w:cstheme="minorHAnsi"/>
          <w:b/>
          <w:sz w:val="24"/>
        </w:rPr>
        <w:t xml:space="preserve"> </w:t>
      </w:r>
      <w:r w:rsidR="0050614E" w:rsidRPr="00152785">
        <w:rPr>
          <w:rFonts w:asciiTheme="minorHAnsi" w:hAnsiTheme="minorHAnsi" w:cstheme="minorHAnsi"/>
          <w:b/>
          <w:sz w:val="24"/>
        </w:rPr>
        <w:t>DE</w:t>
      </w:r>
      <w:r w:rsidR="0050614E" w:rsidRPr="0038526B">
        <w:rPr>
          <w:rFonts w:asciiTheme="minorHAnsi" w:hAnsiTheme="minorHAnsi" w:cstheme="minorHAnsi"/>
          <w:b/>
          <w:sz w:val="24"/>
        </w:rPr>
        <w:t xml:space="preserve"> </w:t>
      </w:r>
      <w:r w:rsidR="005312B4" w:rsidRPr="0038526B">
        <w:rPr>
          <w:rFonts w:asciiTheme="minorHAnsi" w:hAnsiTheme="minorHAnsi" w:cstheme="minorHAnsi"/>
          <w:b/>
          <w:sz w:val="24"/>
        </w:rPr>
        <w:t>202</w:t>
      </w:r>
      <w:r w:rsidR="005312B4">
        <w:rPr>
          <w:rFonts w:asciiTheme="minorHAnsi" w:hAnsiTheme="minorHAnsi" w:cstheme="minorHAnsi"/>
          <w:b/>
          <w:sz w:val="24"/>
        </w:rPr>
        <w:t>6</w:t>
      </w:r>
    </w:p>
    <w:p w14:paraId="604E1C69" w14:textId="77777777" w:rsidR="0050614E" w:rsidRPr="0038526B" w:rsidRDefault="0050614E" w:rsidP="00366C65">
      <w:pPr>
        <w:pStyle w:val="Corpodetexto"/>
        <w:spacing w:line="320" w:lineRule="exact"/>
        <w:rPr>
          <w:rFonts w:asciiTheme="minorHAnsi" w:hAnsiTheme="minorHAnsi" w:cstheme="minorHAnsi"/>
          <w:sz w:val="24"/>
        </w:rPr>
      </w:pPr>
    </w:p>
    <w:p w14:paraId="159ADC86" w14:textId="113D7F0E" w:rsidR="00B25DFE" w:rsidRPr="002F1B5E" w:rsidRDefault="009A2BF5" w:rsidP="00451A31">
      <w:pPr>
        <w:pStyle w:val="Corpodetexto"/>
        <w:spacing w:line="320" w:lineRule="exact"/>
        <w:rPr>
          <w:rFonts w:asciiTheme="minorHAnsi" w:hAnsiTheme="minorHAnsi" w:cstheme="minorHAnsi"/>
          <w:b/>
          <w:bCs/>
          <w:sz w:val="24"/>
          <w:highlight w:val="cyan"/>
        </w:rPr>
      </w:pPr>
      <w:r w:rsidRPr="0038526B">
        <w:rPr>
          <w:rFonts w:asciiTheme="minorHAnsi" w:hAnsiTheme="minorHAnsi" w:cstheme="minorHAnsi"/>
          <w:sz w:val="24"/>
        </w:rPr>
        <w:t xml:space="preserve">Ficam </w:t>
      </w:r>
      <w:r w:rsidR="00544667" w:rsidRPr="0038526B">
        <w:rPr>
          <w:rFonts w:asciiTheme="minorHAnsi" w:hAnsiTheme="minorHAnsi" w:cstheme="minorHAnsi"/>
          <w:sz w:val="24"/>
        </w:rPr>
        <w:t xml:space="preserve">convocados </w:t>
      </w:r>
      <w:r w:rsidRPr="0038526B">
        <w:rPr>
          <w:rFonts w:asciiTheme="minorHAnsi" w:hAnsiTheme="minorHAnsi" w:cstheme="minorHAnsi"/>
          <w:sz w:val="24"/>
        </w:rPr>
        <w:t xml:space="preserve">os </w:t>
      </w:r>
      <w:r w:rsidR="00544667" w:rsidRPr="0038526B">
        <w:rPr>
          <w:rFonts w:asciiTheme="minorHAnsi" w:hAnsiTheme="minorHAnsi" w:cstheme="minorHAnsi"/>
          <w:sz w:val="24"/>
        </w:rPr>
        <w:t>s</w:t>
      </w:r>
      <w:r w:rsidRPr="0038526B">
        <w:rPr>
          <w:rFonts w:asciiTheme="minorHAnsi" w:hAnsiTheme="minorHAnsi" w:cstheme="minorHAnsi"/>
          <w:sz w:val="24"/>
        </w:rPr>
        <w:t xml:space="preserve">enhores titulares das </w:t>
      </w:r>
      <w:r w:rsidR="00353379" w:rsidRPr="0038526B">
        <w:rPr>
          <w:rFonts w:asciiTheme="minorHAnsi" w:hAnsiTheme="minorHAnsi" w:cstheme="minorHAnsi"/>
          <w:sz w:val="24"/>
        </w:rPr>
        <w:t>d</w:t>
      </w:r>
      <w:r w:rsidRPr="0038526B">
        <w:rPr>
          <w:rFonts w:asciiTheme="minorHAnsi" w:hAnsiTheme="minorHAnsi" w:cstheme="minorHAnsi"/>
          <w:sz w:val="24"/>
        </w:rPr>
        <w:t>ebêntures em circulação (“</w:t>
      </w:r>
      <w:r w:rsidRPr="0038526B">
        <w:rPr>
          <w:rFonts w:asciiTheme="minorHAnsi" w:hAnsiTheme="minorHAnsi" w:cstheme="minorHAnsi"/>
          <w:sz w:val="24"/>
          <w:u w:val="single"/>
        </w:rPr>
        <w:t>Debenturistas</w:t>
      </w:r>
      <w:r w:rsidRPr="0038526B">
        <w:rPr>
          <w:rFonts w:asciiTheme="minorHAnsi" w:hAnsiTheme="minorHAnsi" w:cstheme="minorHAnsi"/>
          <w:sz w:val="24"/>
        </w:rPr>
        <w:t>”)</w:t>
      </w:r>
      <w:r w:rsidR="00077DDD" w:rsidRPr="0038526B">
        <w:rPr>
          <w:rFonts w:asciiTheme="minorHAnsi" w:hAnsiTheme="minorHAnsi" w:cstheme="minorHAnsi"/>
          <w:sz w:val="24"/>
        </w:rPr>
        <w:t xml:space="preserve"> da </w:t>
      </w:r>
      <w:r w:rsidR="00307F95">
        <w:rPr>
          <w:rFonts w:asciiTheme="minorHAnsi" w:hAnsiTheme="minorHAnsi" w:cstheme="minorHAnsi"/>
          <w:sz w:val="24"/>
        </w:rPr>
        <w:t>1</w:t>
      </w:r>
      <w:r w:rsidR="00307F95" w:rsidRPr="0038526B">
        <w:rPr>
          <w:rFonts w:asciiTheme="minorHAnsi" w:hAnsiTheme="minorHAnsi" w:cstheme="minorHAnsi"/>
          <w:sz w:val="24"/>
        </w:rPr>
        <w:t xml:space="preserve">ª </w:t>
      </w:r>
      <w:r w:rsidR="00705277" w:rsidRPr="0038526B">
        <w:rPr>
          <w:rFonts w:asciiTheme="minorHAnsi" w:hAnsiTheme="minorHAnsi" w:cstheme="minorHAnsi"/>
          <w:sz w:val="24"/>
        </w:rPr>
        <w:t>(</w:t>
      </w:r>
      <w:r w:rsidR="00DA75EC">
        <w:rPr>
          <w:rFonts w:asciiTheme="minorHAnsi" w:hAnsiTheme="minorHAnsi" w:cstheme="minorHAnsi"/>
          <w:sz w:val="24"/>
        </w:rPr>
        <w:t>primeira</w:t>
      </w:r>
      <w:r w:rsidR="00705277" w:rsidRPr="0038526B">
        <w:rPr>
          <w:rFonts w:asciiTheme="minorHAnsi" w:hAnsiTheme="minorHAnsi" w:cstheme="minorHAnsi"/>
          <w:sz w:val="24"/>
        </w:rPr>
        <w:t xml:space="preserve">) </w:t>
      </w:r>
      <w:r w:rsidR="00CD1B91" w:rsidRPr="0038526B">
        <w:rPr>
          <w:rFonts w:asciiTheme="minorHAnsi" w:hAnsiTheme="minorHAnsi" w:cstheme="minorHAnsi"/>
          <w:sz w:val="24"/>
        </w:rPr>
        <w:t xml:space="preserve">Emissão </w:t>
      </w:r>
      <w:r w:rsidR="0050614E" w:rsidRPr="0038526B">
        <w:rPr>
          <w:rFonts w:asciiTheme="minorHAnsi" w:hAnsiTheme="minorHAnsi" w:cstheme="minorHAnsi"/>
          <w:sz w:val="24"/>
        </w:rPr>
        <w:t xml:space="preserve">de </w:t>
      </w:r>
      <w:r w:rsidR="00CD1B91" w:rsidRPr="0038526B">
        <w:rPr>
          <w:rFonts w:asciiTheme="minorHAnsi" w:hAnsiTheme="minorHAnsi" w:cstheme="minorHAnsi"/>
          <w:sz w:val="24"/>
        </w:rPr>
        <w:t>Debêntures Simples</w:t>
      </w:r>
      <w:r w:rsidR="0050614E" w:rsidRPr="0038526B">
        <w:rPr>
          <w:rFonts w:asciiTheme="minorHAnsi" w:hAnsiTheme="minorHAnsi" w:cstheme="minorHAnsi"/>
          <w:sz w:val="24"/>
        </w:rPr>
        <w:t xml:space="preserve">, </w:t>
      </w:r>
      <w:r w:rsidR="00CD1B91" w:rsidRPr="0038526B">
        <w:rPr>
          <w:rFonts w:asciiTheme="minorHAnsi" w:hAnsiTheme="minorHAnsi" w:cstheme="minorHAnsi"/>
          <w:sz w:val="24"/>
        </w:rPr>
        <w:t xml:space="preserve">Não Conversíveis </w:t>
      </w:r>
      <w:r w:rsidR="0050614E" w:rsidRPr="0038526B">
        <w:rPr>
          <w:rFonts w:asciiTheme="minorHAnsi" w:hAnsiTheme="minorHAnsi" w:cstheme="minorHAnsi"/>
          <w:sz w:val="24"/>
        </w:rPr>
        <w:t xml:space="preserve">em </w:t>
      </w:r>
      <w:r w:rsidR="00CD1B91" w:rsidRPr="0038526B">
        <w:rPr>
          <w:rFonts w:asciiTheme="minorHAnsi" w:hAnsiTheme="minorHAnsi" w:cstheme="minorHAnsi"/>
          <w:sz w:val="24"/>
        </w:rPr>
        <w:t>Ações</w:t>
      </w:r>
      <w:r w:rsidR="0050614E" w:rsidRPr="0038526B">
        <w:rPr>
          <w:rFonts w:asciiTheme="minorHAnsi" w:hAnsiTheme="minorHAnsi" w:cstheme="minorHAnsi"/>
          <w:sz w:val="24"/>
        </w:rPr>
        <w:t xml:space="preserve">, </w:t>
      </w:r>
      <w:r w:rsidR="00DE2B46">
        <w:rPr>
          <w:rFonts w:asciiTheme="minorHAnsi" w:hAnsiTheme="minorHAnsi" w:cstheme="minorHAnsi"/>
          <w:sz w:val="24"/>
        </w:rPr>
        <w:t xml:space="preserve">em </w:t>
      </w:r>
      <w:r w:rsidR="00CD1B91">
        <w:rPr>
          <w:rFonts w:asciiTheme="minorHAnsi" w:hAnsiTheme="minorHAnsi" w:cstheme="minorHAnsi"/>
          <w:sz w:val="24"/>
        </w:rPr>
        <w:t>Série Única</w:t>
      </w:r>
      <w:r w:rsidR="00DE2B46">
        <w:rPr>
          <w:rFonts w:asciiTheme="minorHAnsi" w:hAnsiTheme="minorHAnsi" w:cstheme="minorHAnsi"/>
          <w:sz w:val="24"/>
        </w:rPr>
        <w:t xml:space="preserve">, </w:t>
      </w:r>
      <w:r w:rsidR="0050614E" w:rsidRPr="0038526B">
        <w:rPr>
          <w:rFonts w:asciiTheme="minorHAnsi" w:hAnsiTheme="minorHAnsi" w:cstheme="minorHAnsi"/>
          <w:sz w:val="24"/>
        </w:rPr>
        <w:t xml:space="preserve">da </w:t>
      </w:r>
      <w:r w:rsidR="00CD1B91" w:rsidRPr="0038526B">
        <w:rPr>
          <w:rFonts w:asciiTheme="minorHAnsi" w:hAnsiTheme="minorHAnsi" w:cstheme="minorHAnsi"/>
          <w:sz w:val="24"/>
        </w:rPr>
        <w:t xml:space="preserve">Espécie </w:t>
      </w:r>
      <w:r w:rsidR="00DE2B46">
        <w:rPr>
          <w:rFonts w:asciiTheme="minorHAnsi" w:hAnsiTheme="minorHAnsi" w:cstheme="minorHAnsi"/>
          <w:sz w:val="24"/>
        </w:rPr>
        <w:t xml:space="preserve">com </w:t>
      </w:r>
      <w:r w:rsidR="00CD1B91">
        <w:rPr>
          <w:rFonts w:asciiTheme="minorHAnsi" w:hAnsiTheme="minorHAnsi" w:cstheme="minorHAnsi"/>
          <w:sz w:val="24"/>
        </w:rPr>
        <w:t>Garantia Real</w:t>
      </w:r>
      <w:r w:rsidR="00DE2B46">
        <w:rPr>
          <w:rFonts w:asciiTheme="minorHAnsi" w:hAnsiTheme="minorHAnsi" w:cstheme="minorHAnsi"/>
          <w:sz w:val="24"/>
        </w:rPr>
        <w:t xml:space="preserve">, com </w:t>
      </w:r>
      <w:r w:rsidR="00CD1B91">
        <w:rPr>
          <w:rFonts w:asciiTheme="minorHAnsi" w:hAnsiTheme="minorHAnsi" w:cstheme="minorHAnsi"/>
          <w:sz w:val="24"/>
        </w:rPr>
        <w:t>Garantia Adicional Fidejussória</w:t>
      </w:r>
      <w:r w:rsidR="0050614E" w:rsidRPr="0038526B">
        <w:rPr>
          <w:rFonts w:asciiTheme="minorHAnsi" w:hAnsiTheme="minorHAnsi" w:cstheme="minorHAnsi"/>
          <w:sz w:val="24"/>
        </w:rPr>
        <w:t xml:space="preserve">, para </w:t>
      </w:r>
      <w:r w:rsidR="00CD1B91" w:rsidRPr="0038526B">
        <w:rPr>
          <w:rFonts w:asciiTheme="minorHAnsi" w:hAnsiTheme="minorHAnsi" w:cstheme="minorHAnsi"/>
          <w:sz w:val="24"/>
        </w:rPr>
        <w:t>Distribuição Pública</w:t>
      </w:r>
      <w:r w:rsidR="0090741A">
        <w:rPr>
          <w:rFonts w:asciiTheme="minorHAnsi" w:hAnsiTheme="minorHAnsi" w:cstheme="minorHAnsi"/>
          <w:sz w:val="24"/>
        </w:rPr>
        <w:t>,</w:t>
      </w:r>
      <w:r w:rsidR="0050614E" w:rsidRPr="0038526B">
        <w:rPr>
          <w:rFonts w:asciiTheme="minorHAnsi" w:hAnsiTheme="minorHAnsi" w:cstheme="minorHAnsi"/>
          <w:sz w:val="24"/>
        </w:rPr>
        <w:t xml:space="preserve"> com </w:t>
      </w:r>
      <w:r w:rsidR="00CD1B91" w:rsidRPr="0038526B">
        <w:rPr>
          <w:rFonts w:asciiTheme="minorHAnsi" w:hAnsiTheme="minorHAnsi" w:cstheme="minorHAnsi"/>
          <w:sz w:val="24"/>
        </w:rPr>
        <w:t>Esforços Restritos</w:t>
      </w:r>
      <w:r w:rsidR="00B9237F" w:rsidRPr="0038526B">
        <w:rPr>
          <w:rFonts w:asciiTheme="minorHAnsi" w:hAnsiTheme="minorHAnsi" w:cstheme="minorHAnsi"/>
          <w:sz w:val="24"/>
        </w:rPr>
        <w:t>,</w:t>
      </w:r>
      <w:r w:rsidR="00193BD3" w:rsidRPr="0038526B">
        <w:rPr>
          <w:rFonts w:asciiTheme="minorHAnsi" w:hAnsiTheme="minorHAnsi" w:cstheme="minorHAnsi"/>
          <w:sz w:val="24"/>
        </w:rPr>
        <w:t xml:space="preserve"> da </w:t>
      </w:r>
      <w:r w:rsidR="0090741A" w:rsidRPr="0090741A">
        <w:rPr>
          <w:rFonts w:asciiTheme="minorHAnsi" w:hAnsiTheme="minorHAnsi" w:cstheme="minorHAnsi"/>
          <w:b/>
          <w:bCs/>
          <w:sz w:val="24"/>
        </w:rPr>
        <w:t xml:space="preserve">Ventos </w:t>
      </w:r>
      <w:r w:rsidR="0090741A">
        <w:rPr>
          <w:rFonts w:asciiTheme="minorHAnsi" w:hAnsiTheme="minorHAnsi" w:cstheme="minorHAnsi"/>
          <w:b/>
          <w:bCs/>
          <w:sz w:val="24"/>
        </w:rPr>
        <w:t>d</w:t>
      </w:r>
      <w:r w:rsidR="0090741A" w:rsidRPr="0090741A">
        <w:rPr>
          <w:rFonts w:asciiTheme="minorHAnsi" w:hAnsiTheme="minorHAnsi" w:cstheme="minorHAnsi"/>
          <w:b/>
          <w:bCs/>
          <w:sz w:val="24"/>
        </w:rPr>
        <w:t>e São Clemente Holding S.A.</w:t>
      </w:r>
      <w:r w:rsidR="00193BD3" w:rsidRPr="0038526B">
        <w:rPr>
          <w:rFonts w:asciiTheme="minorHAnsi" w:hAnsiTheme="minorHAnsi" w:cstheme="minorHAnsi"/>
          <w:sz w:val="24"/>
        </w:rPr>
        <w:t xml:space="preserve"> </w:t>
      </w:r>
      <w:r w:rsidR="00077DDD" w:rsidRPr="0038526B">
        <w:rPr>
          <w:rFonts w:asciiTheme="minorHAnsi" w:hAnsiTheme="minorHAnsi" w:cstheme="minorHAnsi"/>
          <w:sz w:val="24"/>
        </w:rPr>
        <w:t>(</w:t>
      </w:r>
      <w:r w:rsidR="00CA0C76" w:rsidRPr="0038526B">
        <w:rPr>
          <w:rFonts w:asciiTheme="minorHAnsi" w:hAnsiTheme="minorHAnsi" w:cstheme="minorHAnsi"/>
          <w:sz w:val="24"/>
        </w:rPr>
        <w:t>“</w:t>
      </w:r>
      <w:r w:rsidR="00CA0C76" w:rsidRPr="0038526B">
        <w:rPr>
          <w:rFonts w:asciiTheme="minorHAnsi" w:hAnsiTheme="minorHAnsi" w:cstheme="minorHAnsi"/>
          <w:sz w:val="24"/>
          <w:u w:val="single"/>
        </w:rPr>
        <w:t>Debêntures</w:t>
      </w:r>
      <w:r w:rsidR="00CA0C76" w:rsidRPr="0038526B">
        <w:rPr>
          <w:rFonts w:asciiTheme="minorHAnsi" w:hAnsiTheme="minorHAnsi" w:cstheme="minorHAnsi"/>
          <w:sz w:val="24"/>
        </w:rPr>
        <w:t>”</w:t>
      </w:r>
      <w:r w:rsidR="00314DBE">
        <w:rPr>
          <w:rFonts w:asciiTheme="minorHAnsi" w:hAnsiTheme="minorHAnsi" w:cstheme="minorHAnsi"/>
          <w:sz w:val="24"/>
        </w:rPr>
        <w:t xml:space="preserve"> </w:t>
      </w:r>
      <w:r w:rsidR="00077DDD" w:rsidRPr="0038526B">
        <w:rPr>
          <w:rFonts w:asciiTheme="minorHAnsi" w:hAnsiTheme="minorHAnsi" w:cstheme="minorHAnsi"/>
          <w:sz w:val="24"/>
        </w:rPr>
        <w:t>e “</w:t>
      </w:r>
      <w:r w:rsidR="00077DDD" w:rsidRPr="0038526B">
        <w:rPr>
          <w:rFonts w:asciiTheme="minorHAnsi" w:hAnsiTheme="minorHAnsi" w:cstheme="minorHAnsi"/>
          <w:sz w:val="24"/>
          <w:u w:val="single"/>
        </w:rPr>
        <w:t>Companhia</w:t>
      </w:r>
      <w:r w:rsidR="00077DDD" w:rsidRPr="0038526B">
        <w:rPr>
          <w:rFonts w:asciiTheme="minorHAnsi" w:hAnsiTheme="minorHAnsi" w:cstheme="minorHAnsi"/>
          <w:sz w:val="24"/>
        </w:rPr>
        <w:t>”, respectivamente)</w:t>
      </w:r>
      <w:r w:rsidR="00400694" w:rsidRPr="0038526B">
        <w:rPr>
          <w:rFonts w:asciiTheme="minorHAnsi" w:hAnsiTheme="minorHAnsi" w:cstheme="minorHAnsi"/>
          <w:sz w:val="24"/>
        </w:rPr>
        <w:t>, emitidas nos termos</w:t>
      </w:r>
      <w:r w:rsidR="00C95CF9" w:rsidRPr="0038526B">
        <w:rPr>
          <w:rFonts w:asciiTheme="minorHAnsi" w:hAnsiTheme="minorHAnsi" w:cstheme="minorHAnsi"/>
          <w:sz w:val="24"/>
        </w:rPr>
        <w:t xml:space="preserve"> </w:t>
      </w:r>
      <w:r w:rsidR="0090741A" w:rsidRPr="0038526B">
        <w:rPr>
          <w:rFonts w:asciiTheme="minorHAnsi" w:hAnsiTheme="minorHAnsi" w:cstheme="minorHAnsi"/>
          <w:sz w:val="24"/>
        </w:rPr>
        <w:t>d</w:t>
      </w:r>
      <w:r w:rsidR="0090741A">
        <w:rPr>
          <w:rFonts w:asciiTheme="minorHAnsi" w:hAnsiTheme="minorHAnsi" w:cstheme="minorHAnsi"/>
          <w:sz w:val="24"/>
        </w:rPr>
        <w:t>o</w:t>
      </w:r>
      <w:r w:rsidR="0090741A" w:rsidRPr="0038526B">
        <w:rPr>
          <w:rFonts w:asciiTheme="minorHAnsi" w:hAnsiTheme="minorHAnsi" w:cstheme="minorHAnsi"/>
          <w:sz w:val="24"/>
        </w:rPr>
        <w:t xml:space="preserve"> </w:t>
      </w:r>
      <w:r w:rsidR="0050614E" w:rsidRPr="0038526B">
        <w:rPr>
          <w:rFonts w:asciiTheme="minorHAnsi" w:hAnsiTheme="minorHAnsi" w:cstheme="minorHAnsi"/>
          <w:sz w:val="24"/>
        </w:rPr>
        <w:t>“</w:t>
      </w:r>
      <w:r w:rsidR="00CF1AC0" w:rsidRPr="00774CC4">
        <w:rPr>
          <w:rFonts w:asciiTheme="minorHAnsi" w:hAnsiTheme="minorHAnsi" w:cstheme="minorHAnsi"/>
          <w:i/>
          <w:iCs/>
          <w:sz w:val="24"/>
        </w:rPr>
        <w:t xml:space="preserve">Instrumento Particular </w:t>
      </w:r>
      <w:r w:rsidR="00CF1AC0">
        <w:rPr>
          <w:rFonts w:asciiTheme="minorHAnsi" w:hAnsiTheme="minorHAnsi" w:cstheme="minorHAnsi"/>
          <w:i/>
          <w:iCs/>
          <w:sz w:val="24"/>
        </w:rPr>
        <w:t>d</w:t>
      </w:r>
      <w:r w:rsidR="00CF1AC0" w:rsidRPr="00774CC4">
        <w:rPr>
          <w:rFonts w:asciiTheme="minorHAnsi" w:hAnsiTheme="minorHAnsi" w:cstheme="minorHAnsi"/>
          <w:i/>
          <w:iCs/>
          <w:sz w:val="24"/>
        </w:rPr>
        <w:t xml:space="preserve">e Escritura </w:t>
      </w:r>
      <w:r w:rsidR="00CF1AC0">
        <w:rPr>
          <w:rFonts w:asciiTheme="minorHAnsi" w:hAnsiTheme="minorHAnsi" w:cstheme="minorHAnsi"/>
          <w:i/>
          <w:iCs/>
          <w:sz w:val="24"/>
        </w:rPr>
        <w:t>d</w:t>
      </w:r>
      <w:r w:rsidR="00CF1AC0" w:rsidRPr="00774CC4">
        <w:rPr>
          <w:rFonts w:asciiTheme="minorHAnsi" w:hAnsiTheme="minorHAnsi" w:cstheme="minorHAnsi"/>
          <w:i/>
          <w:iCs/>
          <w:sz w:val="24"/>
        </w:rPr>
        <w:t xml:space="preserve">a 1ª (Primeira) Emissão </w:t>
      </w:r>
      <w:r w:rsidR="00CF1AC0">
        <w:rPr>
          <w:rFonts w:asciiTheme="minorHAnsi" w:hAnsiTheme="minorHAnsi" w:cstheme="minorHAnsi"/>
          <w:i/>
          <w:iCs/>
          <w:sz w:val="24"/>
        </w:rPr>
        <w:t>d</w:t>
      </w:r>
      <w:r w:rsidR="00CF1AC0" w:rsidRPr="00774CC4">
        <w:rPr>
          <w:rFonts w:asciiTheme="minorHAnsi" w:hAnsiTheme="minorHAnsi" w:cstheme="minorHAnsi"/>
          <w:i/>
          <w:iCs/>
          <w:sz w:val="24"/>
        </w:rPr>
        <w:t>e</w:t>
      </w:r>
      <w:r w:rsidR="00CF1AC0">
        <w:rPr>
          <w:rFonts w:asciiTheme="minorHAnsi" w:hAnsiTheme="minorHAnsi" w:cstheme="minorHAnsi"/>
          <w:i/>
          <w:iCs/>
          <w:sz w:val="24"/>
        </w:rPr>
        <w:t xml:space="preserve"> </w:t>
      </w:r>
      <w:r w:rsidR="00CF1AC0" w:rsidRPr="00774CC4">
        <w:rPr>
          <w:rFonts w:asciiTheme="minorHAnsi" w:hAnsiTheme="minorHAnsi" w:cstheme="minorHAnsi"/>
          <w:i/>
          <w:iCs/>
          <w:sz w:val="24"/>
        </w:rPr>
        <w:t xml:space="preserve">Debêntures Simples, Não Conversíveis </w:t>
      </w:r>
      <w:r w:rsidR="00CF1AC0">
        <w:rPr>
          <w:rFonts w:asciiTheme="minorHAnsi" w:hAnsiTheme="minorHAnsi" w:cstheme="minorHAnsi"/>
          <w:i/>
          <w:iCs/>
          <w:sz w:val="24"/>
        </w:rPr>
        <w:t>e</w:t>
      </w:r>
      <w:r w:rsidR="00CF1AC0" w:rsidRPr="00774CC4">
        <w:rPr>
          <w:rFonts w:asciiTheme="minorHAnsi" w:hAnsiTheme="minorHAnsi" w:cstheme="minorHAnsi"/>
          <w:i/>
          <w:iCs/>
          <w:sz w:val="24"/>
        </w:rPr>
        <w:t xml:space="preserve">m Ações, </w:t>
      </w:r>
      <w:r w:rsidR="00CF1AC0">
        <w:rPr>
          <w:rFonts w:asciiTheme="minorHAnsi" w:hAnsiTheme="minorHAnsi" w:cstheme="minorHAnsi"/>
          <w:i/>
          <w:iCs/>
          <w:sz w:val="24"/>
        </w:rPr>
        <w:t>e</w:t>
      </w:r>
      <w:r w:rsidR="00CF1AC0" w:rsidRPr="00774CC4">
        <w:rPr>
          <w:rFonts w:asciiTheme="minorHAnsi" w:hAnsiTheme="minorHAnsi" w:cstheme="minorHAnsi"/>
          <w:i/>
          <w:iCs/>
          <w:sz w:val="24"/>
        </w:rPr>
        <w:t xml:space="preserve">m Série Única, </w:t>
      </w:r>
      <w:r w:rsidR="00CF1AC0">
        <w:rPr>
          <w:rFonts w:asciiTheme="minorHAnsi" w:hAnsiTheme="minorHAnsi" w:cstheme="minorHAnsi"/>
          <w:i/>
          <w:iCs/>
          <w:sz w:val="24"/>
        </w:rPr>
        <w:t>d</w:t>
      </w:r>
      <w:r w:rsidR="00CF1AC0" w:rsidRPr="00774CC4">
        <w:rPr>
          <w:rFonts w:asciiTheme="minorHAnsi" w:hAnsiTheme="minorHAnsi" w:cstheme="minorHAnsi"/>
          <w:i/>
          <w:iCs/>
          <w:sz w:val="24"/>
        </w:rPr>
        <w:t>a</w:t>
      </w:r>
      <w:r w:rsidR="00CF1AC0">
        <w:rPr>
          <w:rFonts w:asciiTheme="minorHAnsi" w:hAnsiTheme="minorHAnsi" w:cstheme="minorHAnsi"/>
          <w:i/>
          <w:iCs/>
          <w:sz w:val="24"/>
        </w:rPr>
        <w:t xml:space="preserve"> </w:t>
      </w:r>
      <w:r w:rsidR="00CF1AC0" w:rsidRPr="00774CC4">
        <w:rPr>
          <w:rFonts w:asciiTheme="minorHAnsi" w:hAnsiTheme="minorHAnsi" w:cstheme="minorHAnsi"/>
          <w:i/>
          <w:iCs/>
          <w:sz w:val="24"/>
        </w:rPr>
        <w:t xml:space="preserve">Espécie </w:t>
      </w:r>
      <w:r w:rsidR="00CF1AC0">
        <w:rPr>
          <w:rFonts w:asciiTheme="minorHAnsi" w:hAnsiTheme="minorHAnsi" w:cstheme="minorHAnsi"/>
          <w:i/>
          <w:iCs/>
          <w:sz w:val="24"/>
        </w:rPr>
        <w:t>c</w:t>
      </w:r>
      <w:r w:rsidR="00CF1AC0" w:rsidRPr="00774CC4">
        <w:rPr>
          <w:rFonts w:asciiTheme="minorHAnsi" w:hAnsiTheme="minorHAnsi" w:cstheme="minorHAnsi"/>
          <w:i/>
          <w:iCs/>
          <w:sz w:val="24"/>
        </w:rPr>
        <w:t xml:space="preserve">om Garantia Real </w:t>
      </w:r>
      <w:r w:rsidR="00CF1AC0">
        <w:rPr>
          <w:rFonts w:asciiTheme="minorHAnsi" w:hAnsiTheme="minorHAnsi" w:cstheme="minorHAnsi"/>
          <w:i/>
          <w:iCs/>
          <w:sz w:val="24"/>
        </w:rPr>
        <w:t>c</w:t>
      </w:r>
      <w:r w:rsidR="00CF1AC0" w:rsidRPr="00774CC4">
        <w:rPr>
          <w:rFonts w:asciiTheme="minorHAnsi" w:hAnsiTheme="minorHAnsi" w:cstheme="minorHAnsi"/>
          <w:i/>
          <w:iCs/>
          <w:sz w:val="24"/>
        </w:rPr>
        <w:t>om Garantia Adicional Fidejussória,</w:t>
      </w:r>
      <w:r w:rsidR="00CF1AC0">
        <w:rPr>
          <w:rFonts w:asciiTheme="minorHAnsi" w:hAnsiTheme="minorHAnsi" w:cstheme="minorHAnsi"/>
          <w:i/>
          <w:iCs/>
          <w:sz w:val="24"/>
        </w:rPr>
        <w:t xml:space="preserve"> </w:t>
      </w:r>
      <w:r w:rsidR="00CF1AC0" w:rsidRPr="00774CC4">
        <w:rPr>
          <w:rFonts w:asciiTheme="minorHAnsi" w:hAnsiTheme="minorHAnsi" w:cstheme="minorHAnsi"/>
          <w:i/>
          <w:iCs/>
          <w:sz w:val="24"/>
        </w:rPr>
        <w:t xml:space="preserve">Para Distribuição Pública, </w:t>
      </w:r>
      <w:r w:rsidR="00CF1AC0">
        <w:rPr>
          <w:rFonts w:asciiTheme="minorHAnsi" w:hAnsiTheme="minorHAnsi" w:cstheme="minorHAnsi"/>
          <w:i/>
          <w:iCs/>
          <w:sz w:val="24"/>
        </w:rPr>
        <w:t>c</w:t>
      </w:r>
      <w:r w:rsidR="00CF1AC0" w:rsidRPr="00774CC4">
        <w:rPr>
          <w:rFonts w:asciiTheme="minorHAnsi" w:hAnsiTheme="minorHAnsi" w:cstheme="minorHAnsi"/>
          <w:i/>
          <w:iCs/>
          <w:sz w:val="24"/>
        </w:rPr>
        <w:t xml:space="preserve">om Esforços Restritos, </w:t>
      </w:r>
      <w:r w:rsidR="00CF1AC0">
        <w:rPr>
          <w:rFonts w:asciiTheme="minorHAnsi" w:hAnsiTheme="minorHAnsi" w:cstheme="minorHAnsi"/>
          <w:i/>
          <w:iCs/>
          <w:sz w:val="24"/>
        </w:rPr>
        <w:t>d</w:t>
      </w:r>
      <w:r w:rsidR="00CF1AC0" w:rsidRPr="00774CC4">
        <w:rPr>
          <w:rFonts w:asciiTheme="minorHAnsi" w:hAnsiTheme="minorHAnsi" w:cstheme="minorHAnsi"/>
          <w:i/>
          <w:iCs/>
          <w:sz w:val="24"/>
        </w:rPr>
        <w:t xml:space="preserve">a Ventos </w:t>
      </w:r>
      <w:r w:rsidR="00CF1AC0">
        <w:rPr>
          <w:rFonts w:asciiTheme="minorHAnsi" w:hAnsiTheme="minorHAnsi" w:cstheme="minorHAnsi"/>
          <w:i/>
          <w:iCs/>
          <w:sz w:val="24"/>
        </w:rPr>
        <w:t>d</w:t>
      </w:r>
      <w:r w:rsidR="00CF1AC0" w:rsidRPr="00774CC4">
        <w:rPr>
          <w:rFonts w:asciiTheme="minorHAnsi" w:hAnsiTheme="minorHAnsi" w:cstheme="minorHAnsi"/>
          <w:i/>
          <w:iCs/>
          <w:sz w:val="24"/>
        </w:rPr>
        <w:t>e</w:t>
      </w:r>
      <w:r w:rsidR="00CF1AC0">
        <w:rPr>
          <w:rFonts w:asciiTheme="minorHAnsi" w:hAnsiTheme="minorHAnsi" w:cstheme="minorHAnsi"/>
          <w:i/>
          <w:iCs/>
          <w:sz w:val="24"/>
        </w:rPr>
        <w:t xml:space="preserve"> </w:t>
      </w:r>
      <w:r w:rsidR="00CF1AC0" w:rsidRPr="00774CC4">
        <w:rPr>
          <w:rFonts w:asciiTheme="minorHAnsi" w:hAnsiTheme="minorHAnsi" w:cstheme="minorHAnsi"/>
          <w:i/>
          <w:iCs/>
          <w:sz w:val="24"/>
        </w:rPr>
        <w:t xml:space="preserve">São Clemente Holding </w:t>
      </w:r>
      <w:r w:rsidR="00774CC4" w:rsidRPr="00774CC4">
        <w:rPr>
          <w:rFonts w:asciiTheme="minorHAnsi" w:hAnsiTheme="minorHAnsi" w:cstheme="minorHAnsi"/>
          <w:i/>
          <w:iCs/>
          <w:sz w:val="24"/>
        </w:rPr>
        <w:t>S.A.</w:t>
      </w:r>
      <w:r w:rsidR="0050614E" w:rsidRPr="0038526B">
        <w:rPr>
          <w:rFonts w:asciiTheme="minorHAnsi" w:hAnsiTheme="minorHAnsi" w:cstheme="minorHAnsi"/>
          <w:sz w:val="24"/>
        </w:rPr>
        <w:t>”, celebrad</w:t>
      </w:r>
      <w:r w:rsidR="00314DBE">
        <w:rPr>
          <w:rFonts w:asciiTheme="minorHAnsi" w:hAnsiTheme="minorHAnsi" w:cstheme="minorHAnsi"/>
          <w:sz w:val="24"/>
        </w:rPr>
        <w:t>o</w:t>
      </w:r>
      <w:r w:rsidR="0050614E" w:rsidRPr="0038526B">
        <w:rPr>
          <w:rFonts w:asciiTheme="minorHAnsi" w:hAnsiTheme="minorHAnsi" w:cstheme="minorHAnsi"/>
          <w:sz w:val="24"/>
        </w:rPr>
        <w:t xml:space="preserve"> </w:t>
      </w:r>
      <w:r w:rsidR="00CD0DFE">
        <w:rPr>
          <w:rFonts w:asciiTheme="minorHAnsi" w:hAnsiTheme="minorHAnsi" w:cstheme="minorHAnsi"/>
          <w:sz w:val="24"/>
        </w:rPr>
        <w:t>originalmente</w:t>
      </w:r>
      <w:r w:rsidR="005B5CE9">
        <w:rPr>
          <w:rFonts w:asciiTheme="minorHAnsi" w:hAnsiTheme="minorHAnsi" w:cstheme="minorHAnsi"/>
          <w:sz w:val="24"/>
        </w:rPr>
        <w:t xml:space="preserve"> </w:t>
      </w:r>
      <w:r w:rsidR="0050614E" w:rsidRPr="0038526B">
        <w:rPr>
          <w:rFonts w:asciiTheme="minorHAnsi" w:hAnsiTheme="minorHAnsi" w:cstheme="minorHAnsi"/>
          <w:sz w:val="24"/>
        </w:rPr>
        <w:t>entre a Companhia</w:t>
      </w:r>
      <w:r w:rsidR="00CD0DFE">
        <w:rPr>
          <w:rFonts w:asciiTheme="minorHAnsi" w:hAnsiTheme="minorHAnsi" w:cstheme="minorHAnsi"/>
          <w:sz w:val="24"/>
        </w:rPr>
        <w:t>,</w:t>
      </w:r>
      <w:bookmarkStart w:id="0" w:name="_Hlk152101055"/>
      <w:r w:rsidR="00CD0DFE">
        <w:rPr>
          <w:rFonts w:asciiTheme="minorHAnsi" w:hAnsiTheme="minorHAnsi" w:cstheme="minorHAnsi"/>
          <w:sz w:val="24"/>
        </w:rPr>
        <w:t xml:space="preserve"> a </w:t>
      </w:r>
      <w:r w:rsidR="007E05D6">
        <w:rPr>
          <w:rFonts w:asciiTheme="minorHAnsi" w:hAnsiTheme="minorHAnsi" w:cstheme="minorHAnsi"/>
          <w:sz w:val="24"/>
        </w:rPr>
        <w:t>Pentágono S.A. Distribuidora de Títulos e Valores Mobiliários</w:t>
      </w:r>
      <w:r w:rsidR="0011450E" w:rsidRPr="0038526B">
        <w:rPr>
          <w:rFonts w:asciiTheme="minorHAnsi" w:hAnsiTheme="minorHAnsi" w:cstheme="minorHAnsi"/>
          <w:sz w:val="24"/>
        </w:rPr>
        <w:t xml:space="preserve">, </w:t>
      </w:r>
      <w:bookmarkStart w:id="1" w:name="_Hlk152100722"/>
      <w:r w:rsidR="00D75C84" w:rsidRPr="00D75C84">
        <w:rPr>
          <w:rFonts w:asciiTheme="minorHAnsi" w:hAnsiTheme="minorHAnsi" w:cstheme="minorHAnsi"/>
          <w:sz w:val="24"/>
        </w:rPr>
        <w:t>instituição financeira, inscrita no Cadastro Nacional da Pessoa Jurídica do Ministério da Fazenda (“</w:t>
      </w:r>
      <w:r w:rsidR="00D75C84" w:rsidRPr="00597833">
        <w:rPr>
          <w:rFonts w:asciiTheme="minorHAnsi" w:hAnsiTheme="minorHAnsi" w:cstheme="minorHAnsi"/>
          <w:sz w:val="24"/>
          <w:u w:val="single"/>
        </w:rPr>
        <w:t>CNPJ/MF</w:t>
      </w:r>
      <w:r w:rsidR="00D75C84" w:rsidRPr="00D75C84">
        <w:rPr>
          <w:rFonts w:asciiTheme="minorHAnsi" w:hAnsiTheme="minorHAnsi" w:cstheme="minorHAnsi"/>
          <w:sz w:val="24"/>
        </w:rPr>
        <w:t>”) sob o nº</w:t>
      </w:r>
      <w:r w:rsidR="000E366C">
        <w:rPr>
          <w:rFonts w:asciiTheme="minorHAnsi" w:hAnsiTheme="minorHAnsi" w:cstheme="minorHAnsi"/>
          <w:sz w:val="24"/>
        </w:rPr>
        <w:t> </w:t>
      </w:r>
      <w:r w:rsidR="00D75C84" w:rsidRPr="00D75C84">
        <w:rPr>
          <w:rFonts w:asciiTheme="minorHAnsi" w:hAnsiTheme="minorHAnsi" w:cstheme="minorHAnsi"/>
          <w:sz w:val="24"/>
        </w:rPr>
        <w:t>17.343.682/000</w:t>
      </w:r>
      <w:r w:rsidR="00327909">
        <w:rPr>
          <w:rFonts w:asciiTheme="minorHAnsi" w:hAnsiTheme="minorHAnsi" w:cstheme="minorHAnsi"/>
          <w:sz w:val="24"/>
        </w:rPr>
        <w:t>1</w:t>
      </w:r>
      <w:r w:rsidR="00D75C84" w:rsidRPr="00D75C84">
        <w:rPr>
          <w:rFonts w:asciiTheme="minorHAnsi" w:hAnsiTheme="minorHAnsi" w:cstheme="minorHAnsi"/>
          <w:sz w:val="24"/>
        </w:rPr>
        <w:t>-</w:t>
      </w:r>
      <w:r w:rsidR="00327909">
        <w:rPr>
          <w:rFonts w:asciiTheme="minorHAnsi" w:hAnsiTheme="minorHAnsi" w:cstheme="minorHAnsi"/>
          <w:sz w:val="24"/>
        </w:rPr>
        <w:t>3</w:t>
      </w:r>
      <w:r w:rsidR="00D75C84" w:rsidRPr="00D75C84">
        <w:rPr>
          <w:rFonts w:asciiTheme="minorHAnsi" w:hAnsiTheme="minorHAnsi" w:cstheme="minorHAnsi"/>
          <w:sz w:val="24"/>
        </w:rPr>
        <w:t>8 (“</w:t>
      </w:r>
      <w:r w:rsidR="00D75C84" w:rsidRPr="00597833">
        <w:rPr>
          <w:rFonts w:asciiTheme="minorHAnsi" w:hAnsiTheme="minorHAnsi" w:cstheme="minorHAnsi"/>
          <w:sz w:val="24"/>
          <w:u w:val="single"/>
        </w:rPr>
        <w:t>Agente Fiduciário</w:t>
      </w:r>
      <w:r w:rsidR="00D75C84" w:rsidRPr="00D75C84">
        <w:rPr>
          <w:rFonts w:asciiTheme="minorHAnsi" w:hAnsiTheme="minorHAnsi" w:cstheme="minorHAnsi"/>
          <w:sz w:val="24"/>
        </w:rPr>
        <w:t>”)</w:t>
      </w:r>
      <w:bookmarkEnd w:id="0"/>
      <w:bookmarkEnd w:id="1"/>
      <w:r w:rsidR="0050614E" w:rsidRPr="0038526B">
        <w:rPr>
          <w:rFonts w:asciiTheme="minorHAnsi" w:hAnsiTheme="minorHAnsi" w:cstheme="minorHAnsi"/>
          <w:sz w:val="24"/>
        </w:rPr>
        <w:t xml:space="preserve">, </w:t>
      </w:r>
      <w:r w:rsidR="009F64DA" w:rsidRPr="00BA2344">
        <w:rPr>
          <w:rFonts w:asciiTheme="minorHAnsi" w:hAnsiTheme="minorHAnsi" w:cstheme="minorHAnsi"/>
          <w:sz w:val="24"/>
        </w:rPr>
        <w:t xml:space="preserve">a </w:t>
      </w:r>
      <w:r w:rsidR="007E6B18" w:rsidRPr="00597833">
        <w:rPr>
          <w:rFonts w:asciiTheme="minorHAnsi" w:hAnsiTheme="minorHAnsi" w:cstheme="minorHAnsi"/>
          <w:sz w:val="24"/>
        </w:rPr>
        <w:t>Ventos de São Clemente I Energias Renováveis</w:t>
      </w:r>
      <w:r w:rsidR="0042739C" w:rsidRPr="00597833">
        <w:rPr>
          <w:rFonts w:asciiTheme="minorHAnsi" w:hAnsiTheme="minorHAnsi" w:cstheme="minorHAnsi"/>
          <w:sz w:val="24"/>
        </w:rPr>
        <w:t xml:space="preserve"> S.A., sociedade </w:t>
      </w:r>
      <w:r w:rsidR="00314DBE">
        <w:rPr>
          <w:rFonts w:asciiTheme="minorHAnsi" w:hAnsiTheme="minorHAnsi" w:cstheme="minorHAnsi"/>
          <w:sz w:val="24"/>
        </w:rPr>
        <w:t>anônima</w:t>
      </w:r>
      <w:r w:rsidR="0042739C" w:rsidRPr="00597833">
        <w:rPr>
          <w:rFonts w:asciiTheme="minorHAnsi" w:hAnsiTheme="minorHAnsi" w:cstheme="minorHAnsi"/>
          <w:sz w:val="24"/>
        </w:rPr>
        <w:t>, inscrita no CNPJ/MF sob o nº</w:t>
      </w:r>
      <w:r w:rsidR="00B110BB">
        <w:rPr>
          <w:rFonts w:cstheme="minorHAnsi"/>
          <w:color w:val="000000"/>
          <w:sz w:val="24"/>
        </w:rPr>
        <w:t> </w:t>
      </w:r>
      <w:r w:rsidR="0042739C" w:rsidRPr="00597833">
        <w:rPr>
          <w:rFonts w:asciiTheme="minorHAnsi" w:hAnsiTheme="minorHAnsi" w:cstheme="minorHAnsi"/>
          <w:sz w:val="24"/>
        </w:rPr>
        <w:t xml:space="preserve">21.014.004/0001-07; </w:t>
      </w:r>
      <w:r w:rsidR="009F64DA" w:rsidRPr="00597833">
        <w:rPr>
          <w:rFonts w:asciiTheme="minorHAnsi" w:hAnsiTheme="minorHAnsi" w:cstheme="minorHAnsi"/>
          <w:sz w:val="24"/>
        </w:rPr>
        <w:t xml:space="preserve">a Ventos de São Clemente II Energias Renováveis </w:t>
      </w:r>
      <w:r w:rsidR="0042739C" w:rsidRPr="00597833">
        <w:rPr>
          <w:rFonts w:asciiTheme="minorHAnsi" w:hAnsiTheme="minorHAnsi" w:cstheme="minorHAnsi"/>
          <w:sz w:val="24"/>
        </w:rPr>
        <w:t xml:space="preserve">S.A., sociedade </w:t>
      </w:r>
      <w:r w:rsidR="00314DBE">
        <w:rPr>
          <w:rFonts w:asciiTheme="minorHAnsi" w:hAnsiTheme="minorHAnsi" w:cstheme="minorHAnsi"/>
          <w:sz w:val="24"/>
        </w:rPr>
        <w:t>anônima</w:t>
      </w:r>
      <w:r w:rsidR="0042739C" w:rsidRPr="00597833">
        <w:rPr>
          <w:rFonts w:asciiTheme="minorHAnsi" w:hAnsiTheme="minorHAnsi" w:cstheme="minorHAnsi"/>
          <w:sz w:val="24"/>
        </w:rPr>
        <w:t xml:space="preserve">, inscrita no CNPJ/MF sob o nº 21.014.134/0001-31; </w:t>
      </w:r>
      <w:r w:rsidR="009F64DA" w:rsidRPr="00597833">
        <w:rPr>
          <w:rFonts w:asciiTheme="minorHAnsi" w:hAnsiTheme="minorHAnsi" w:cstheme="minorHAnsi"/>
          <w:sz w:val="24"/>
        </w:rPr>
        <w:t xml:space="preserve">a Ventos </w:t>
      </w:r>
      <w:r w:rsidR="00B110BB">
        <w:rPr>
          <w:rFonts w:asciiTheme="minorHAnsi" w:hAnsiTheme="minorHAnsi" w:cstheme="minorHAnsi"/>
          <w:sz w:val="24"/>
        </w:rPr>
        <w:t>d</w:t>
      </w:r>
      <w:r w:rsidR="009F64DA" w:rsidRPr="00597833">
        <w:rPr>
          <w:rFonts w:asciiTheme="minorHAnsi" w:hAnsiTheme="minorHAnsi" w:cstheme="minorHAnsi"/>
          <w:sz w:val="24"/>
        </w:rPr>
        <w:t>e São Clemente</w:t>
      </w:r>
      <w:r w:rsidR="000E366C">
        <w:rPr>
          <w:rFonts w:asciiTheme="minorHAnsi" w:hAnsiTheme="minorHAnsi" w:cstheme="minorHAnsi"/>
          <w:sz w:val="24"/>
        </w:rPr>
        <w:t> </w:t>
      </w:r>
      <w:r w:rsidR="009F64DA" w:rsidRPr="00597833">
        <w:rPr>
          <w:rFonts w:asciiTheme="minorHAnsi" w:hAnsiTheme="minorHAnsi" w:cstheme="minorHAnsi"/>
          <w:sz w:val="24"/>
        </w:rPr>
        <w:t xml:space="preserve">III Energias Renováveis </w:t>
      </w:r>
      <w:r w:rsidR="0042739C" w:rsidRPr="00597833">
        <w:rPr>
          <w:rFonts w:asciiTheme="minorHAnsi" w:hAnsiTheme="minorHAnsi" w:cstheme="minorHAnsi"/>
          <w:sz w:val="24"/>
        </w:rPr>
        <w:t xml:space="preserve">S.A., sociedade </w:t>
      </w:r>
      <w:r w:rsidR="00314DBE">
        <w:rPr>
          <w:rFonts w:asciiTheme="minorHAnsi" w:hAnsiTheme="minorHAnsi" w:cstheme="minorHAnsi"/>
          <w:sz w:val="24"/>
        </w:rPr>
        <w:t>anônima</w:t>
      </w:r>
      <w:r w:rsidR="0042739C" w:rsidRPr="00597833">
        <w:rPr>
          <w:rFonts w:asciiTheme="minorHAnsi" w:hAnsiTheme="minorHAnsi" w:cstheme="minorHAnsi"/>
          <w:sz w:val="24"/>
        </w:rPr>
        <w:t>, inscrita no CNPJ/MF sob o nº</w:t>
      </w:r>
      <w:r w:rsidR="00B110BB">
        <w:rPr>
          <w:rFonts w:cstheme="minorHAnsi"/>
          <w:color w:val="000000"/>
          <w:sz w:val="24"/>
        </w:rPr>
        <w:t> </w:t>
      </w:r>
      <w:r w:rsidR="0042739C" w:rsidRPr="00597833">
        <w:rPr>
          <w:rFonts w:asciiTheme="minorHAnsi" w:hAnsiTheme="minorHAnsi" w:cstheme="minorHAnsi"/>
          <w:sz w:val="24"/>
        </w:rPr>
        <w:t>21.014.090/0001-40</w:t>
      </w:r>
      <w:r w:rsidR="009F64DA" w:rsidRPr="00597833">
        <w:rPr>
          <w:rFonts w:asciiTheme="minorHAnsi" w:hAnsiTheme="minorHAnsi" w:cstheme="minorHAnsi"/>
          <w:sz w:val="24"/>
        </w:rPr>
        <w:t>; a Ventos de São Clemente IV Energias Renováveis</w:t>
      </w:r>
      <w:r w:rsidR="000E366C">
        <w:rPr>
          <w:rFonts w:asciiTheme="minorHAnsi" w:hAnsiTheme="minorHAnsi" w:cstheme="minorHAnsi"/>
          <w:sz w:val="24"/>
        </w:rPr>
        <w:t> </w:t>
      </w:r>
      <w:r w:rsidR="0042739C" w:rsidRPr="00597833">
        <w:rPr>
          <w:rFonts w:asciiTheme="minorHAnsi" w:hAnsiTheme="minorHAnsi" w:cstheme="minorHAnsi"/>
          <w:sz w:val="24"/>
        </w:rPr>
        <w:t xml:space="preserve">S.A., sociedade </w:t>
      </w:r>
      <w:r w:rsidR="00314DBE" w:rsidRPr="00314DBE">
        <w:rPr>
          <w:rFonts w:asciiTheme="minorHAnsi" w:hAnsiTheme="minorHAnsi" w:cstheme="minorHAnsi"/>
          <w:sz w:val="24"/>
        </w:rPr>
        <w:t>anônima</w:t>
      </w:r>
      <w:r w:rsidR="0042739C" w:rsidRPr="00597833">
        <w:rPr>
          <w:rFonts w:asciiTheme="minorHAnsi" w:hAnsiTheme="minorHAnsi" w:cstheme="minorHAnsi"/>
          <w:sz w:val="24"/>
        </w:rPr>
        <w:t xml:space="preserve">, inscrita no CNPJ/MF sob o nº 21.013.854/0001-82; </w:t>
      </w:r>
      <w:r w:rsidR="009F64DA" w:rsidRPr="00597833">
        <w:rPr>
          <w:rFonts w:asciiTheme="minorHAnsi" w:hAnsiTheme="minorHAnsi" w:cstheme="minorHAnsi"/>
          <w:sz w:val="24"/>
        </w:rPr>
        <w:t xml:space="preserve">a Ventos de São Clemente V Energias Renováveis </w:t>
      </w:r>
      <w:r w:rsidR="0042739C" w:rsidRPr="00597833">
        <w:rPr>
          <w:rFonts w:asciiTheme="minorHAnsi" w:hAnsiTheme="minorHAnsi" w:cstheme="minorHAnsi"/>
          <w:sz w:val="24"/>
        </w:rPr>
        <w:t xml:space="preserve">S.A., sociedade </w:t>
      </w:r>
      <w:r w:rsidR="00314DBE">
        <w:rPr>
          <w:rFonts w:asciiTheme="minorHAnsi" w:hAnsiTheme="minorHAnsi" w:cstheme="minorHAnsi"/>
          <w:sz w:val="24"/>
        </w:rPr>
        <w:t>anônima</w:t>
      </w:r>
      <w:r w:rsidR="0042739C" w:rsidRPr="00597833">
        <w:rPr>
          <w:rFonts w:asciiTheme="minorHAnsi" w:hAnsiTheme="minorHAnsi" w:cstheme="minorHAnsi"/>
          <w:sz w:val="24"/>
        </w:rPr>
        <w:t>, inscrita no CNPJ/MF sob o nº</w:t>
      </w:r>
      <w:r w:rsidR="00B110BB">
        <w:rPr>
          <w:rFonts w:cstheme="minorHAnsi"/>
          <w:color w:val="000000"/>
          <w:sz w:val="24"/>
        </w:rPr>
        <w:t> </w:t>
      </w:r>
      <w:r w:rsidR="0042739C" w:rsidRPr="00597833">
        <w:rPr>
          <w:rFonts w:asciiTheme="minorHAnsi" w:hAnsiTheme="minorHAnsi" w:cstheme="minorHAnsi"/>
          <w:sz w:val="24"/>
        </w:rPr>
        <w:t xml:space="preserve">21.013.993/0001-06; </w:t>
      </w:r>
      <w:r w:rsidR="009F64DA" w:rsidRPr="00597833">
        <w:rPr>
          <w:rFonts w:asciiTheme="minorHAnsi" w:hAnsiTheme="minorHAnsi" w:cstheme="minorHAnsi"/>
          <w:sz w:val="24"/>
        </w:rPr>
        <w:t xml:space="preserve">a Ventos de São Clemente VI Energias Renováveis </w:t>
      </w:r>
      <w:r w:rsidR="0042739C" w:rsidRPr="00597833">
        <w:rPr>
          <w:rFonts w:asciiTheme="minorHAnsi" w:hAnsiTheme="minorHAnsi" w:cstheme="minorHAnsi"/>
          <w:sz w:val="24"/>
        </w:rPr>
        <w:t xml:space="preserve">S.A., sociedade </w:t>
      </w:r>
      <w:r w:rsidR="00314DBE" w:rsidRPr="00314DBE">
        <w:rPr>
          <w:rFonts w:asciiTheme="minorHAnsi" w:hAnsiTheme="minorHAnsi" w:cstheme="minorHAnsi"/>
          <w:sz w:val="24"/>
        </w:rPr>
        <w:t>anônima</w:t>
      </w:r>
      <w:r w:rsidR="0042739C" w:rsidRPr="00597833">
        <w:rPr>
          <w:rFonts w:asciiTheme="minorHAnsi" w:hAnsiTheme="minorHAnsi" w:cstheme="minorHAnsi"/>
          <w:sz w:val="24"/>
        </w:rPr>
        <w:t xml:space="preserve">, inscrita no CNPJ/MF sob o nº 21.013.968/0001-22; </w:t>
      </w:r>
      <w:r w:rsidR="000E366C">
        <w:rPr>
          <w:rFonts w:asciiTheme="minorHAnsi" w:hAnsiTheme="minorHAnsi" w:cstheme="minorHAnsi"/>
          <w:sz w:val="24"/>
        </w:rPr>
        <w:t xml:space="preserve">a </w:t>
      </w:r>
      <w:r w:rsidR="009F64DA" w:rsidRPr="00597833">
        <w:rPr>
          <w:rFonts w:asciiTheme="minorHAnsi" w:hAnsiTheme="minorHAnsi" w:cstheme="minorHAnsi"/>
          <w:sz w:val="24"/>
        </w:rPr>
        <w:t>Ventos de São Clemente VII Energias Renováveis</w:t>
      </w:r>
      <w:r w:rsidR="000E366C">
        <w:rPr>
          <w:rFonts w:asciiTheme="minorHAnsi" w:hAnsiTheme="minorHAnsi" w:cstheme="minorHAnsi"/>
          <w:sz w:val="24"/>
        </w:rPr>
        <w:t> </w:t>
      </w:r>
      <w:r w:rsidR="0042739C" w:rsidRPr="00597833">
        <w:rPr>
          <w:rFonts w:asciiTheme="minorHAnsi" w:hAnsiTheme="minorHAnsi" w:cstheme="minorHAnsi"/>
          <w:sz w:val="24"/>
        </w:rPr>
        <w:t xml:space="preserve">S.A., sociedade </w:t>
      </w:r>
      <w:r w:rsidR="00314DBE">
        <w:rPr>
          <w:rFonts w:asciiTheme="minorHAnsi" w:hAnsiTheme="minorHAnsi" w:cstheme="minorHAnsi"/>
          <w:sz w:val="24"/>
        </w:rPr>
        <w:t>anônima</w:t>
      </w:r>
      <w:r w:rsidR="0042739C" w:rsidRPr="00597833">
        <w:rPr>
          <w:rFonts w:asciiTheme="minorHAnsi" w:hAnsiTheme="minorHAnsi" w:cstheme="minorHAnsi"/>
          <w:sz w:val="24"/>
        </w:rPr>
        <w:t>, inscrita no CNPJ/MF sob o nº</w:t>
      </w:r>
      <w:r w:rsidR="00B110BB">
        <w:rPr>
          <w:rFonts w:cstheme="minorHAnsi"/>
          <w:color w:val="000000"/>
          <w:sz w:val="24"/>
        </w:rPr>
        <w:t> </w:t>
      </w:r>
      <w:r w:rsidR="0042739C" w:rsidRPr="00597833">
        <w:rPr>
          <w:rFonts w:asciiTheme="minorHAnsi" w:hAnsiTheme="minorHAnsi" w:cstheme="minorHAnsi"/>
          <w:sz w:val="24"/>
        </w:rPr>
        <w:t xml:space="preserve">21.013.833/0001-67; </w:t>
      </w:r>
      <w:r w:rsidR="000E366C">
        <w:rPr>
          <w:rFonts w:asciiTheme="minorHAnsi" w:hAnsiTheme="minorHAnsi" w:cstheme="minorHAnsi"/>
          <w:sz w:val="24"/>
        </w:rPr>
        <w:t xml:space="preserve">a </w:t>
      </w:r>
      <w:r w:rsidR="009F64DA" w:rsidRPr="00597833">
        <w:rPr>
          <w:rFonts w:asciiTheme="minorHAnsi" w:hAnsiTheme="minorHAnsi" w:cstheme="minorHAnsi"/>
          <w:sz w:val="24"/>
        </w:rPr>
        <w:t xml:space="preserve">Ventos de São Clemente VIII Energias Renováveis </w:t>
      </w:r>
      <w:r w:rsidR="0042739C" w:rsidRPr="00597833">
        <w:rPr>
          <w:rFonts w:asciiTheme="minorHAnsi" w:hAnsiTheme="minorHAnsi" w:cstheme="minorHAnsi"/>
          <w:sz w:val="24"/>
        </w:rPr>
        <w:t xml:space="preserve">S.A., sociedade </w:t>
      </w:r>
      <w:r w:rsidR="00314DBE">
        <w:rPr>
          <w:rFonts w:asciiTheme="minorHAnsi" w:hAnsiTheme="minorHAnsi" w:cstheme="minorHAnsi"/>
          <w:sz w:val="24"/>
        </w:rPr>
        <w:t>anônima</w:t>
      </w:r>
      <w:r w:rsidR="0042739C" w:rsidRPr="00597833">
        <w:rPr>
          <w:rFonts w:asciiTheme="minorHAnsi" w:hAnsiTheme="minorHAnsi" w:cstheme="minorHAnsi"/>
          <w:sz w:val="24"/>
        </w:rPr>
        <w:t>, inscrita no CNPJ/MF sob o nº 21.013.880/0001-00</w:t>
      </w:r>
      <w:r w:rsidR="000E366C">
        <w:rPr>
          <w:rFonts w:asciiTheme="minorHAnsi" w:hAnsiTheme="minorHAnsi" w:cstheme="minorHAnsi"/>
          <w:sz w:val="24"/>
        </w:rPr>
        <w:t xml:space="preserve">, </w:t>
      </w:r>
      <w:r w:rsidR="004F52CF" w:rsidRPr="00597833">
        <w:rPr>
          <w:rFonts w:asciiTheme="minorHAnsi" w:hAnsiTheme="minorHAnsi" w:cstheme="minorHAnsi"/>
          <w:i/>
          <w:iCs/>
          <w:sz w:val="24"/>
        </w:rPr>
        <w:t>inter alia</w:t>
      </w:r>
      <w:r w:rsidR="004F52CF" w:rsidRPr="004F52CF">
        <w:rPr>
          <w:rFonts w:asciiTheme="minorHAnsi" w:hAnsiTheme="minorHAnsi" w:cstheme="minorHAnsi"/>
          <w:sz w:val="24"/>
        </w:rPr>
        <w:t xml:space="preserve">, </w:t>
      </w:r>
      <w:r w:rsidR="0050614E" w:rsidRPr="00BA2344">
        <w:rPr>
          <w:rFonts w:asciiTheme="minorHAnsi" w:hAnsiTheme="minorHAnsi" w:cstheme="minorHAnsi"/>
          <w:sz w:val="24"/>
        </w:rPr>
        <w:t xml:space="preserve">em </w:t>
      </w:r>
      <w:r w:rsidR="00327909" w:rsidRPr="00BA2344">
        <w:rPr>
          <w:rFonts w:asciiTheme="minorHAnsi" w:hAnsiTheme="minorHAnsi" w:cstheme="minorHAnsi"/>
          <w:sz w:val="24"/>
        </w:rPr>
        <w:t xml:space="preserve">17 </w:t>
      </w:r>
      <w:r w:rsidR="0050614E" w:rsidRPr="0038526B">
        <w:rPr>
          <w:rFonts w:asciiTheme="minorHAnsi" w:hAnsiTheme="minorHAnsi" w:cstheme="minorHAnsi"/>
          <w:sz w:val="24"/>
        </w:rPr>
        <w:t xml:space="preserve">de </w:t>
      </w:r>
      <w:r w:rsidR="00A32CE8" w:rsidRPr="0038526B">
        <w:rPr>
          <w:rFonts w:asciiTheme="minorHAnsi" w:hAnsiTheme="minorHAnsi" w:cstheme="minorHAnsi"/>
          <w:sz w:val="24"/>
        </w:rPr>
        <w:t xml:space="preserve">março </w:t>
      </w:r>
      <w:r w:rsidR="0050614E" w:rsidRPr="0038526B">
        <w:rPr>
          <w:rFonts w:asciiTheme="minorHAnsi" w:hAnsiTheme="minorHAnsi" w:cstheme="minorHAnsi"/>
          <w:sz w:val="24"/>
        </w:rPr>
        <w:t xml:space="preserve">de </w:t>
      </w:r>
      <w:r w:rsidR="00327909" w:rsidRPr="0038526B">
        <w:rPr>
          <w:rFonts w:asciiTheme="minorHAnsi" w:hAnsiTheme="minorHAnsi" w:cstheme="minorHAnsi"/>
          <w:sz w:val="24"/>
        </w:rPr>
        <w:t>201</w:t>
      </w:r>
      <w:r w:rsidR="00327909">
        <w:rPr>
          <w:rFonts w:asciiTheme="minorHAnsi" w:hAnsiTheme="minorHAnsi" w:cstheme="minorHAnsi"/>
          <w:sz w:val="24"/>
        </w:rPr>
        <w:t>7</w:t>
      </w:r>
      <w:r w:rsidR="002A3A8D">
        <w:rPr>
          <w:rFonts w:asciiTheme="minorHAnsi" w:hAnsiTheme="minorHAnsi" w:cstheme="minorHAnsi"/>
          <w:sz w:val="24"/>
        </w:rPr>
        <w:t>, conforme aditad</w:t>
      </w:r>
      <w:r w:rsidR="000E366C">
        <w:rPr>
          <w:rFonts w:asciiTheme="minorHAnsi" w:hAnsiTheme="minorHAnsi" w:cstheme="minorHAnsi"/>
          <w:sz w:val="24"/>
        </w:rPr>
        <w:t>o</w:t>
      </w:r>
      <w:r w:rsidR="002A3A8D">
        <w:rPr>
          <w:rFonts w:asciiTheme="minorHAnsi" w:hAnsiTheme="minorHAnsi" w:cstheme="minorHAnsi"/>
          <w:sz w:val="24"/>
        </w:rPr>
        <w:t xml:space="preserve"> em </w:t>
      </w:r>
      <w:r w:rsidR="00344B05" w:rsidRPr="00344B05">
        <w:rPr>
          <w:rFonts w:asciiTheme="minorHAnsi" w:hAnsiTheme="minorHAnsi" w:cstheme="minorHAnsi"/>
          <w:sz w:val="24"/>
        </w:rPr>
        <w:t>26 de julho de 2017, 19 de fevereiro de 2018, 9 de agosto de 2018</w:t>
      </w:r>
      <w:r w:rsidR="00344B05">
        <w:rPr>
          <w:rFonts w:asciiTheme="minorHAnsi" w:hAnsiTheme="minorHAnsi" w:cstheme="minorHAnsi"/>
          <w:sz w:val="24"/>
        </w:rPr>
        <w:t>,</w:t>
      </w:r>
      <w:r w:rsidR="00344B05" w:rsidRPr="00344B05">
        <w:rPr>
          <w:rFonts w:asciiTheme="minorHAnsi" w:hAnsiTheme="minorHAnsi" w:cstheme="minorHAnsi"/>
          <w:sz w:val="24"/>
        </w:rPr>
        <w:t xml:space="preserve"> 8 de junho</w:t>
      </w:r>
      <w:r w:rsidR="00344B05">
        <w:rPr>
          <w:rFonts w:asciiTheme="minorHAnsi" w:hAnsiTheme="minorHAnsi" w:cstheme="minorHAnsi"/>
          <w:sz w:val="24"/>
        </w:rPr>
        <w:t xml:space="preserve"> </w:t>
      </w:r>
      <w:r w:rsidR="00344B05" w:rsidRPr="00344B05">
        <w:rPr>
          <w:rFonts w:asciiTheme="minorHAnsi" w:hAnsiTheme="minorHAnsi" w:cstheme="minorHAnsi"/>
          <w:sz w:val="24"/>
        </w:rPr>
        <w:t>de 2020</w:t>
      </w:r>
      <w:r w:rsidR="00327909" w:rsidRPr="0038526B">
        <w:rPr>
          <w:rFonts w:asciiTheme="minorHAnsi" w:hAnsiTheme="minorHAnsi" w:cstheme="minorHAnsi"/>
          <w:sz w:val="24"/>
        </w:rPr>
        <w:t xml:space="preserve"> </w:t>
      </w:r>
      <w:r w:rsidR="00344B05">
        <w:rPr>
          <w:rFonts w:asciiTheme="minorHAnsi" w:hAnsiTheme="minorHAnsi" w:cstheme="minorHAnsi"/>
          <w:sz w:val="24"/>
        </w:rPr>
        <w:t xml:space="preserve">e </w:t>
      </w:r>
      <w:r w:rsidR="00CD0DFE">
        <w:rPr>
          <w:rFonts w:asciiTheme="minorHAnsi" w:hAnsiTheme="minorHAnsi" w:cstheme="minorHAnsi"/>
          <w:sz w:val="24"/>
        </w:rPr>
        <w:t xml:space="preserve">14 de janeiro de 2022 </w:t>
      </w:r>
      <w:r w:rsidR="0050614E" w:rsidRPr="0038526B">
        <w:rPr>
          <w:rFonts w:asciiTheme="minorHAnsi" w:hAnsiTheme="minorHAnsi" w:cstheme="minorHAnsi"/>
          <w:sz w:val="24"/>
        </w:rPr>
        <w:t>(“</w:t>
      </w:r>
      <w:r w:rsidR="0050614E" w:rsidRPr="0038526B">
        <w:rPr>
          <w:rFonts w:asciiTheme="minorHAnsi" w:hAnsiTheme="minorHAnsi" w:cstheme="minorHAnsi"/>
          <w:sz w:val="24"/>
          <w:u w:val="single"/>
        </w:rPr>
        <w:t>Escritura de Emissão</w:t>
      </w:r>
      <w:r w:rsidR="0050614E" w:rsidRPr="0038526B">
        <w:rPr>
          <w:rFonts w:asciiTheme="minorHAnsi" w:hAnsiTheme="minorHAnsi" w:cstheme="minorHAnsi"/>
          <w:sz w:val="24"/>
        </w:rPr>
        <w:t>” e “</w:t>
      </w:r>
      <w:r w:rsidR="0050614E" w:rsidRPr="0038526B">
        <w:rPr>
          <w:rFonts w:asciiTheme="minorHAnsi" w:hAnsiTheme="minorHAnsi" w:cstheme="minorHAnsi"/>
          <w:sz w:val="24"/>
          <w:u w:val="single"/>
        </w:rPr>
        <w:t>Emissão</w:t>
      </w:r>
      <w:r w:rsidR="0050614E" w:rsidRPr="0038526B">
        <w:rPr>
          <w:rFonts w:asciiTheme="minorHAnsi" w:hAnsiTheme="minorHAnsi" w:cstheme="minorHAnsi"/>
          <w:sz w:val="24"/>
        </w:rPr>
        <w:t xml:space="preserve">”, respectivamente), </w:t>
      </w:r>
      <w:r w:rsidR="00077DDD" w:rsidRPr="0038526B">
        <w:rPr>
          <w:rFonts w:asciiTheme="minorHAnsi" w:hAnsiTheme="minorHAnsi" w:cstheme="minorHAnsi"/>
          <w:sz w:val="24"/>
        </w:rPr>
        <w:t>para se reunirem</w:t>
      </w:r>
      <w:r w:rsidR="003A729A" w:rsidRPr="0038526B">
        <w:rPr>
          <w:rFonts w:asciiTheme="minorHAnsi" w:hAnsiTheme="minorHAnsi" w:cstheme="minorHAnsi"/>
          <w:sz w:val="24"/>
        </w:rPr>
        <w:t>,</w:t>
      </w:r>
      <w:r w:rsidRPr="0038526B">
        <w:rPr>
          <w:rFonts w:asciiTheme="minorHAnsi" w:hAnsiTheme="minorHAnsi" w:cstheme="minorHAnsi"/>
          <w:sz w:val="24"/>
        </w:rPr>
        <w:t xml:space="preserve"> em primeira convocação,</w:t>
      </w:r>
      <w:r w:rsidR="00077DDD" w:rsidRPr="0038526B">
        <w:rPr>
          <w:rFonts w:asciiTheme="minorHAnsi" w:hAnsiTheme="minorHAnsi" w:cstheme="minorHAnsi"/>
          <w:sz w:val="24"/>
        </w:rPr>
        <w:t xml:space="preserve"> no dia</w:t>
      </w:r>
      <w:r w:rsidR="00990F32" w:rsidRPr="0038526B">
        <w:rPr>
          <w:rFonts w:asciiTheme="minorHAnsi" w:hAnsiTheme="minorHAnsi" w:cstheme="minorHAnsi"/>
          <w:sz w:val="24"/>
        </w:rPr>
        <w:t xml:space="preserve"> </w:t>
      </w:r>
      <w:r w:rsidR="005312B4">
        <w:rPr>
          <w:rFonts w:asciiTheme="minorHAnsi" w:hAnsiTheme="minorHAnsi" w:cstheme="minorHAnsi"/>
          <w:sz w:val="24"/>
        </w:rPr>
        <w:t xml:space="preserve">27 </w:t>
      </w:r>
      <w:r w:rsidR="00B110BB">
        <w:rPr>
          <w:rFonts w:asciiTheme="minorHAnsi" w:hAnsiTheme="minorHAnsi" w:cstheme="minorHAnsi"/>
          <w:sz w:val="24"/>
        </w:rPr>
        <w:t xml:space="preserve">de </w:t>
      </w:r>
      <w:r w:rsidR="005312B4">
        <w:rPr>
          <w:rFonts w:asciiTheme="minorHAnsi" w:hAnsiTheme="minorHAnsi" w:cstheme="minorHAnsi"/>
          <w:sz w:val="24"/>
        </w:rPr>
        <w:t xml:space="preserve">março </w:t>
      </w:r>
      <w:r w:rsidR="00B110BB">
        <w:rPr>
          <w:rFonts w:asciiTheme="minorHAnsi" w:hAnsiTheme="minorHAnsi" w:cstheme="minorHAnsi"/>
          <w:sz w:val="24"/>
        </w:rPr>
        <w:t xml:space="preserve">de </w:t>
      </w:r>
      <w:r w:rsidR="005312B4">
        <w:rPr>
          <w:rFonts w:asciiTheme="minorHAnsi" w:hAnsiTheme="minorHAnsi" w:cstheme="minorHAnsi"/>
          <w:sz w:val="24"/>
        </w:rPr>
        <w:t>2026</w:t>
      </w:r>
      <w:r w:rsidR="00990F32" w:rsidRPr="0038526B">
        <w:rPr>
          <w:rFonts w:asciiTheme="minorHAnsi" w:hAnsiTheme="minorHAnsi" w:cstheme="minorHAnsi"/>
          <w:sz w:val="24"/>
        </w:rPr>
        <w:t xml:space="preserve">, </w:t>
      </w:r>
      <w:r w:rsidR="00990F32" w:rsidRPr="00313963">
        <w:rPr>
          <w:rFonts w:asciiTheme="minorHAnsi" w:hAnsiTheme="minorHAnsi" w:cstheme="minorHAnsi"/>
          <w:sz w:val="24"/>
        </w:rPr>
        <w:t xml:space="preserve">às </w:t>
      </w:r>
      <w:r w:rsidR="006407FC">
        <w:rPr>
          <w:rFonts w:asciiTheme="minorHAnsi" w:hAnsiTheme="minorHAnsi" w:cstheme="minorHAnsi"/>
          <w:sz w:val="24"/>
        </w:rPr>
        <w:t xml:space="preserve">16 </w:t>
      </w:r>
      <w:r w:rsidR="002F1B5E">
        <w:rPr>
          <w:rFonts w:asciiTheme="minorHAnsi" w:hAnsiTheme="minorHAnsi" w:cstheme="minorHAnsi"/>
          <w:sz w:val="24"/>
        </w:rPr>
        <w:t>horas</w:t>
      </w:r>
      <w:r w:rsidR="002F1B5E" w:rsidRPr="00313963">
        <w:rPr>
          <w:rFonts w:asciiTheme="minorHAnsi" w:hAnsiTheme="minorHAnsi" w:cstheme="minorHAnsi"/>
          <w:sz w:val="24"/>
        </w:rPr>
        <w:t xml:space="preserve">, </w:t>
      </w:r>
      <w:r w:rsidR="00077DDD" w:rsidRPr="00313963">
        <w:rPr>
          <w:rFonts w:asciiTheme="minorHAnsi" w:hAnsiTheme="minorHAnsi" w:cstheme="minorHAnsi"/>
          <w:sz w:val="24"/>
        </w:rPr>
        <w:t>em</w:t>
      </w:r>
      <w:r w:rsidR="00077DDD" w:rsidRPr="0038526B">
        <w:rPr>
          <w:rFonts w:asciiTheme="minorHAnsi" w:hAnsiTheme="minorHAnsi" w:cstheme="minorHAnsi"/>
          <w:sz w:val="24"/>
        </w:rPr>
        <w:t xml:space="preserve"> </w:t>
      </w:r>
      <w:r w:rsidR="006D3041" w:rsidRPr="0038526B">
        <w:rPr>
          <w:rFonts w:asciiTheme="minorHAnsi" w:hAnsiTheme="minorHAnsi" w:cstheme="minorHAnsi"/>
          <w:sz w:val="24"/>
        </w:rPr>
        <w:t>a</w:t>
      </w:r>
      <w:r w:rsidR="00077DDD" w:rsidRPr="0038526B">
        <w:rPr>
          <w:rFonts w:asciiTheme="minorHAnsi" w:hAnsiTheme="minorHAnsi" w:cstheme="minorHAnsi"/>
          <w:sz w:val="24"/>
        </w:rPr>
        <w:t xml:space="preserve">ssembleia </w:t>
      </w:r>
      <w:r w:rsidR="006D3041" w:rsidRPr="0038526B">
        <w:rPr>
          <w:rFonts w:asciiTheme="minorHAnsi" w:hAnsiTheme="minorHAnsi" w:cstheme="minorHAnsi"/>
          <w:sz w:val="24"/>
        </w:rPr>
        <w:t>g</w:t>
      </w:r>
      <w:r w:rsidR="00077DDD" w:rsidRPr="0038526B">
        <w:rPr>
          <w:rFonts w:asciiTheme="minorHAnsi" w:hAnsiTheme="minorHAnsi" w:cstheme="minorHAnsi"/>
          <w:sz w:val="24"/>
        </w:rPr>
        <w:t>eral de Debenturistas (“</w:t>
      </w:r>
      <w:r w:rsidR="00077DDD" w:rsidRPr="0038526B">
        <w:rPr>
          <w:rFonts w:asciiTheme="minorHAnsi" w:hAnsiTheme="minorHAnsi" w:cstheme="minorHAnsi"/>
          <w:sz w:val="24"/>
          <w:u w:val="single"/>
        </w:rPr>
        <w:t>AGD</w:t>
      </w:r>
      <w:r w:rsidR="00077DDD" w:rsidRPr="0038526B">
        <w:rPr>
          <w:rFonts w:asciiTheme="minorHAnsi" w:hAnsiTheme="minorHAnsi" w:cstheme="minorHAnsi"/>
          <w:sz w:val="24"/>
        </w:rPr>
        <w:t xml:space="preserve">”), </w:t>
      </w:r>
      <w:r w:rsidR="00400694" w:rsidRPr="0038526B">
        <w:rPr>
          <w:rFonts w:asciiTheme="minorHAnsi" w:hAnsiTheme="minorHAnsi" w:cstheme="minorHAnsi"/>
          <w:sz w:val="24"/>
        </w:rPr>
        <w:t xml:space="preserve">a ser realizada </w:t>
      </w:r>
      <w:r w:rsidR="003912E0" w:rsidRPr="0038526B">
        <w:rPr>
          <w:rFonts w:asciiTheme="minorHAnsi" w:hAnsiTheme="minorHAnsi" w:cstheme="minorHAnsi"/>
          <w:sz w:val="24"/>
        </w:rPr>
        <w:t xml:space="preserve">de forma exclusivamente </w:t>
      </w:r>
      <w:r w:rsidR="00EF3A5F" w:rsidRPr="0038526B">
        <w:rPr>
          <w:rFonts w:asciiTheme="minorHAnsi" w:hAnsiTheme="minorHAnsi" w:cstheme="minorHAnsi"/>
          <w:sz w:val="24"/>
        </w:rPr>
        <w:t>digital</w:t>
      </w:r>
      <w:r w:rsidR="00400694" w:rsidRPr="0038526B">
        <w:rPr>
          <w:rFonts w:asciiTheme="minorHAnsi" w:hAnsiTheme="minorHAnsi" w:cstheme="minorHAnsi"/>
          <w:sz w:val="24"/>
        </w:rPr>
        <w:t xml:space="preserve">, sem prejuízo da possibilidade de adoção de instrução de voto </w:t>
      </w:r>
      <w:r w:rsidR="00EF3A5F" w:rsidRPr="0038526B">
        <w:rPr>
          <w:rFonts w:asciiTheme="minorHAnsi" w:hAnsiTheme="minorHAnsi" w:cstheme="minorHAnsi"/>
          <w:sz w:val="24"/>
        </w:rPr>
        <w:t xml:space="preserve">à </w:t>
      </w:r>
      <w:r w:rsidR="00400694" w:rsidRPr="0038526B">
        <w:rPr>
          <w:rFonts w:asciiTheme="minorHAnsi" w:hAnsiTheme="minorHAnsi" w:cstheme="minorHAnsi"/>
          <w:sz w:val="24"/>
        </w:rPr>
        <w:t xml:space="preserve">distância previamente à realização da AGD, </w:t>
      </w:r>
      <w:r w:rsidR="00E77A51" w:rsidRPr="0038526B">
        <w:rPr>
          <w:rFonts w:asciiTheme="minorHAnsi" w:hAnsiTheme="minorHAnsi" w:cstheme="minorHAnsi"/>
          <w:sz w:val="24"/>
        </w:rPr>
        <w:t xml:space="preserve">por meio </w:t>
      </w:r>
      <w:r w:rsidR="00400694" w:rsidRPr="0038526B">
        <w:rPr>
          <w:rFonts w:asciiTheme="minorHAnsi" w:hAnsiTheme="minorHAnsi" w:cstheme="minorHAnsi"/>
          <w:sz w:val="24"/>
        </w:rPr>
        <w:t xml:space="preserve">da </w:t>
      </w:r>
      <w:r w:rsidR="00400694" w:rsidRPr="004101BA">
        <w:rPr>
          <w:rFonts w:asciiTheme="minorHAnsi" w:hAnsiTheme="minorHAnsi" w:cstheme="minorHAnsi"/>
          <w:sz w:val="24"/>
        </w:rPr>
        <w:t xml:space="preserve">plataforma </w:t>
      </w:r>
      <w:r w:rsidR="00C95CF9" w:rsidRPr="004101BA">
        <w:rPr>
          <w:rFonts w:asciiTheme="minorHAnsi" w:hAnsiTheme="minorHAnsi" w:cstheme="minorHAnsi"/>
          <w:sz w:val="24"/>
        </w:rPr>
        <w:t>“</w:t>
      </w:r>
      <w:r w:rsidR="00B25DFE" w:rsidRPr="009B4271">
        <w:rPr>
          <w:rFonts w:asciiTheme="minorHAnsi" w:hAnsiTheme="minorHAnsi" w:cstheme="minorHAnsi"/>
          <w:i/>
          <w:iCs/>
          <w:sz w:val="24"/>
        </w:rPr>
        <w:t xml:space="preserve">Microsoft </w:t>
      </w:r>
      <w:r w:rsidR="00313963" w:rsidRPr="009B4271">
        <w:rPr>
          <w:rFonts w:asciiTheme="minorHAnsi" w:hAnsiTheme="minorHAnsi" w:cstheme="minorHAnsi"/>
          <w:i/>
          <w:iCs/>
          <w:sz w:val="24"/>
        </w:rPr>
        <w:t>Teams</w:t>
      </w:r>
      <w:r w:rsidR="00C95CF9" w:rsidRPr="004101BA">
        <w:rPr>
          <w:rFonts w:asciiTheme="minorHAnsi" w:hAnsiTheme="minorHAnsi" w:cstheme="minorHAnsi"/>
          <w:sz w:val="24"/>
        </w:rPr>
        <w:t>”,</w:t>
      </w:r>
      <w:r w:rsidR="00400694" w:rsidRPr="00313963">
        <w:rPr>
          <w:rFonts w:asciiTheme="minorHAnsi" w:hAnsiTheme="minorHAnsi" w:cstheme="minorHAnsi"/>
          <w:sz w:val="24"/>
        </w:rPr>
        <w:t xml:space="preserve"> </w:t>
      </w:r>
      <w:r w:rsidR="00F12CFA" w:rsidRPr="002643B8">
        <w:rPr>
          <w:rFonts w:asciiTheme="minorHAnsi" w:hAnsiTheme="minorHAnsi" w:cstheme="minorHAnsi"/>
          <w:sz w:val="24"/>
        </w:rPr>
        <w:t>nos termos da Instrução Normativa nº 81 do Departamento Nacional de Registro Empresarial e Integração, de 10 de junho de 2020, conforme alterada (“</w:t>
      </w:r>
      <w:r w:rsidR="00F12CFA" w:rsidRPr="002643B8">
        <w:rPr>
          <w:rFonts w:asciiTheme="minorHAnsi" w:hAnsiTheme="minorHAnsi" w:cstheme="minorHAnsi"/>
          <w:sz w:val="24"/>
          <w:u w:val="single"/>
        </w:rPr>
        <w:t>IN DREI 81</w:t>
      </w:r>
      <w:r w:rsidR="00F12CFA" w:rsidRPr="002643B8">
        <w:rPr>
          <w:rFonts w:asciiTheme="minorHAnsi" w:hAnsiTheme="minorHAnsi" w:cstheme="minorHAnsi"/>
          <w:sz w:val="24"/>
        </w:rPr>
        <w:t xml:space="preserve">”) e do artigo 70, inciso I, da Resolução da </w:t>
      </w:r>
      <w:r w:rsidR="00314DBE">
        <w:rPr>
          <w:rFonts w:asciiTheme="minorHAnsi" w:hAnsiTheme="minorHAnsi" w:cstheme="minorHAnsi"/>
          <w:sz w:val="24"/>
        </w:rPr>
        <w:t>Comissão de Valores Mobiliários</w:t>
      </w:r>
      <w:r w:rsidR="00F12CFA" w:rsidRPr="002643B8">
        <w:rPr>
          <w:rFonts w:asciiTheme="minorHAnsi" w:hAnsiTheme="minorHAnsi" w:cstheme="minorHAnsi"/>
          <w:sz w:val="24"/>
        </w:rPr>
        <w:t xml:space="preserve"> nº 81, de </w:t>
      </w:r>
      <w:r w:rsidR="00F12CFA" w:rsidRPr="002643B8">
        <w:rPr>
          <w:rFonts w:asciiTheme="minorHAnsi" w:hAnsiTheme="minorHAnsi" w:cstheme="minorHAnsi"/>
          <w:sz w:val="24"/>
        </w:rPr>
        <w:lastRenderedPageBreak/>
        <w:t>29 de março de 2022, conforme alterada (“</w:t>
      </w:r>
      <w:r w:rsidR="00F12CFA" w:rsidRPr="002643B8">
        <w:rPr>
          <w:rFonts w:asciiTheme="minorHAnsi" w:hAnsiTheme="minorHAnsi" w:cstheme="minorHAnsi"/>
          <w:sz w:val="24"/>
          <w:u w:val="single"/>
        </w:rPr>
        <w:t>Resolução CVM 81</w:t>
      </w:r>
      <w:r w:rsidR="00F12CFA" w:rsidRPr="002643B8">
        <w:rPr>
          <w:rFonts w:asciiTheme="minorHAnsi" w:hAnsiTheme="minorHAnsi" w:cstheme="minorHAnsi"/>
          <w:sz w:val="24"/>
        </w:rPr>
        <w:t>”)</w:t>
      </w:r>
      <w:r w:rsidR="00400694" w:rsidRPr="0038526B">
        <w:rPr>
          <w:rFonts w:asciiTheme="minorHAnsi" w:hAnsiTheme="minorHAnsi" w:cstheme="minorHAnsi"/>
          <w:sz w:val="24"/>
        </w:rPr>
        <w:t xml:space="preserve">, </w:t>
      </w:r>
      <w:r w:rsidR="00077DDD" w:rsidRPr="0038526B">
        <w:rPr>
          <w:rFonts w:asciiTheme="minorHAnsi" w:hAnsiTheme="minorHAnsi" w:cstheme="minorHAnsi"/>
          <w:sz w:val="24"/>
        </w:rPr>
        <w:t xml:space="preserve">para deliberar sobre a seguinte </w:t>
      </w:r>
      <w:r w:rsidR="00706036" w:rsidRPr="0038526B">
        <w:rPr>
          <w:rFonts w:asciiTheme="minorHAnsi" w:hAnsiTheme="minorHAnsi" w:cstheme="minorHAnsi"/>
          <w:sz w:val="24"/>
        </w:rPr>
        <w:t xml:space="preserve">matéria constante da </w:t>
      </w:r>
      <w:r w:rsidR="00077DDD" w:rsidRPr="0038526B">
        <w:rPr>
          <w:rFonts w:asciiTheme="minorHAnsi" w:hAnsiTheme="minorHAnsi" w:cstheme="minorHAnsi"/>
          <w:b/>
          <w:bCs/>
          <w:sz w:val="24"/>
        </w:rPr>
        <w:t>ORDE</w:t>
      </w:r>
      <w:r w:rsidR="00706036" w:rsidRPr="0038526B">
        <w:rPr>
          <w:rFonts w:asciiTheme="minorHAnsi" w:hAnsiTheme="minorHAnsi" w:cstheme="minorHAnsi"/>
          <w:b/>
          <w:bCs/>
          <w:sz w:val="24"/>
        </w:rPr>
        <w:t>M</w:t>
      </w:r>
      <w:r w:rsidR="00077DDD" w:rsidRPr="0038526B">
        <w:rPr>
          <w:rFonts w:asciiTheme="minorHAnsi" w:hAnsiTheme="minorHAnsi" w:cstheme="minorHAnsi"/>
          <w:b/>
          <w:sz w:val="24"/>
        </w:rPr>
        <w:t xml:space="preserve"> DO DIA</w:t>
      </w:r>
      <w:r w:rsidR="00077DDD" w:rsidRPr="0038526B">
        <w:rPr>
          <w:rFonts w:asciiTheme="minorHAnsi" w:hAnsiTheme="minorHAnsi" w:cstheme="minorHAnsi"/>
          <w:b/>
          <w:bCs/>
          <w:sz w:val="24"/>
        </w:rPr>
        <w:t>:</w:t>
      </w:r>
      <w:r w:rsidR="00FA1027">
        <w:rPr>
          <w:rFonts w:asciiTheme="minorHAnsi" w:hAnsiTheme="minorHAnsi" w:cstheme="minorHAnsi"/>
          <w:b/>
          <w:bCs/>
          <w:sz w:val="24"/>
        </w:rPr>
        <w:t xml:space="preserve"> </w:t>
      </w:r>
    </w:p>
    <w:p w14:paraId="710ABCFF" w14:textId="77777777" w:rsidR="00B25DFE" w:rsidRPr="00B25DFE" w:rsidRDefault="00B25DFE" w:rsidP="00B25DFE">
      <w:pPr>
        <w:pStyle w:val="Corpodetexto"/>
        <w:rPr>
          <w:rFonts w:cstheme="minorHAnsi"/>
          <w:b/>
          <w:bCs/>
          <w:sz w:val="24"/>
          <w:highlight w:val="yellow"/>
        </w:rPr>
      </w:pPr>
    </w:p>
    <w:p w14:paraId="3DFA1BB6" w14:textId="77777777" w:rsidR="000E01D9" w:rsidRPr="0087780D" w:rsidRDefault="00772FC6" w:rsidP="00B6241F">
      <w:pPr>
        <w:pStyle w:val="Corpodetexto"/>
        <w:numPr>
          <w:ilvl w:val="0"/>
          <w:numId w:val="7"/>
        </w:numPr>
        <w:spacing w:line="320" w:lineRule="exact"/>
        <w:ind w:left="0" w:firstLine="0"/>
        <w:rPr>
          <w:rFonts w:asciiTheme="minorHAnsi" w:hAnsiTheme="minorHAnsi" w:cstheme="minorHAnsi"/>
          <w:bCs/>
          <w:sz w:val="24"/>
          <w:lang w:eastAsia="ar-SA"/>
        </w:rPr>
      </w:pPr>
      <w:bookmarkStart w:id="2" w:name="_Hlk508980329"/>
      <w:r w:rsidRPr="00B6241F">
        <w:rPr>
          <w:rFonts w:asciiTheme="minorHAnsi" w:hAnsiTheme="minorHAnsi" w:cstheme="minorHAnsi"/>
          <w:sz w:val="24"/>
        </w:rPr>
        <w:t xml:space="preserve">considerando o indeferimento </w:t>
      </w:r>
      <w:r w:rsidR="002F1B5E" w:rsidRPr="00B6241F">
        <w:rPr>
          <w:rFonts w:asciiTheme="minorHAnsi" w:hAnsiTheme="minorHAnsi" w:cstheme="minorHAnsi"/>
          <w:sz w:val="24"/>
        </w:rPr>
        <w:t>pela Agência Estadual de Meio Ambiente do Estado de Pernambuco (“</w:t>
      </w:r>
      <w:r w:rsidR="002F1B5E" w:rsidRPr="00B6241F">
        <w:rPr>
          <w:rFonts w:asciiTheme="minorHAnsi" w:hAnsiTheme="minorHAnsi" w:cstheme="minorHAnsi"/>
          <w:sz w:val="24"/>
          <w:u w:val="single"/>
        </w:rPr>
        <w:t>CPRH</w:t>
      </w:r>
      <w:r w:rsidR="002F1B5E" w:rsidRPr="00B6241F">
        <w:rPr>
          <w:rFonts w:asciiTheme="minorHAnsi" w:hAnsiTheme="minorHAnsi" w:cstheme="minorHAnsi"/>
          <w:sz w:val="24"/>
        </w:rPr>
        <w:t xml:space="preserve">”) </w:t>
      </w:r>
      <w:r w:rsidRPr="00B6241F">
        <w:rPr>
          <w:rFonts w:asciiTheme="minorHAnsi" w:hAnsiTheme="minorHAnsi" w:cstheme="minorHAnsi"/>
          <w:sz w:val="24"/>
        </w:rPr>
        <w:t xml:space="preserve">do pedido de </w:t>
      </w:r>
      <w:r w:rsidR="000519DE" w:rsidRPr="00B6241F">
        <w:rPr>
          <w:rFonts w:asciiTheme="minorHAnsi" w:hAnsiTheme="minorHAnsi" w:cstheme="minorHAnsi"/>
          <w:sz w:val="24"/>
        </w:rPr>
        <w:t>r</w:t>
      </w:r>
      <w:r w:rsidRPr="00B6241F">
        <w:rPr>
          <w:rFonts w:asciiTheme="minorHAnsi" w:hAnsiTheme="minorHAnsi" w:cstheme="minorHAnsi"/>
          <w:sz w:val="24"/>
        </w:rPr>
        <w:t xml:space="preserve">enovação da </w:t>
      </w:r>
      <w:r w:rsidR="000519DE" w:rsidRPr="00B6241F">
        <w:rPr>
          <w:rFonts w:asciiTheme="minorHAnsi" w:hAnsiTheme="minorHAnsi" w:cstheme="minorHAnsi"/>
          <w:sz w:val="24"/>
        </w:rPr>
        <w:t>l</w:t>
      </w:r>
      <w:r w:rsidRPr="00B6241F">
        <w:rPr>
          <w:rFonts w:asciiTheme="minorHAnsi" w:hAnsiTheme="minorHAnsi" w:cstheme="minorHAnsi"/>
          <w:sz w:val="24"/>
        </w:rPr>
        <w:t xml:space="preserve">icença de </w:t>
      </w:r>
      <w:r w:rsidR="000519DE" w:rsidRPr="00B6241F">
        <w:rPr>
          <w:rFonts w:asciiTheme="minorHAnsi" w:hAnsiTheme="minorHAnsi" w:cstheme="minorHAnsi"/>
          <w:sz w:val="24"/>
        </w:rPr>
        <w:t>o</w:t>
      </w:r>
      <w:r w:rsidRPr="00B6241F">
        <w:rPr>
          <w:rFonts w:asciiTheme="minorHAnsi" w:hAnsiTheme="minorHAnsi" w:cstheme="minorHAnsi"/>
          <w:sz w:val="24"/>
        </w:rPr>
        <w:t>peração do Complexo Eólico Ventos de São Clemente – Processo CPRH nº 9493/2024 (“</w:t>
      </w:r>
      <w:r w:rsidRPr="00B6241F">
        <w:rPr>
          <w:rFonts w:asciiTheme="minorHAnsi" w:hAnsiTheme="minorHAnsi" w:cstheme="minorHAnsi"/>
          <w:sz w:val="24"/>
          <w:u w:val="single"/>
        </w:rPr>
        <w:t>Renovação da LO</w:t>
      </w:r>
      <w:r w:rsidRPr="00B6241F">
        <w:rPr>
          <w:rFonts w:asciiTheme="minorHAnsi" w:hAnsiTheme="minorHAnsi" w:cstheme="minorHAnsi"/>
          <w:sz w:val="24"/>
        </w:rPr>
        <w:t>” e “</w:t>
      </w:r>
      <w:r w:rsidRPr="00B6241F">
        <w:rPr>
          <w:rFonts w:asciiTheme="minorHAnsi" w:hAnsiTheme="minorHAnsi" w:cstheme="minorHAnsi"/>
          <w:sz w:val="24"/>
          <w:u w:val="single"/>
        </w:rPr>
        <w:t>Indeferimento Renovação da LO</w:t>
      </w:r>
      <w:r w:rsidRPr="00B6241F">
        <w:rPr>
          <w:rFonts w:asciiTheme="minorHAnsi" w:hAnsiTheme="minorHAnsi" w:cstheme="minorHAnsi"/>
          <w:sz w:val="24"/>
        </w:rPr>
        <w:t>”, respectivamente)</w:t>
      </w:r>
      <w:r w:rsidR="00B6241F">
        <w:rPr>
          <w:rFonts w:asciiTheme="minorHAnsi" w:hAnsiTheme="minorHAnsi" w:cstheme="minorHAnsi"/>
          <w:sz w:val="24"/>
        </w:rPr>
        <w:t xml:space="preserve">, </w:t>
      </w:r>
      <w:r w:rsidRPr="00B6241F">
        <w:rPr>
          <w:rFonts w:asciiTheme="minorHAnsi" w:hAnsiTheme="minorHAnsi" w:cstheme="minorHAnsi"/>
          <w:sz w:val="24"/>
        </w:rPr>
        <w:t>a concessão de consentimento prévio (</w:t>
      </w:r>
      <w:r w:rsidRPr="00B6241F">
        <w:rPr>
          <w:rFonts w:asciiTheme="minorHAnsi" w:hAnsiTheme="minorHAnsi" w:cstheme="minorHAnsi"/>
          <w:i/>
          <w:iCs/>
          <w:sz w:val="24"/>
        </w:rPr>
        <w:t>waiver</w:t>
      </w:r>
      <w:r w:rsidRPr="00B6241F">
        <w:rPr>
          <w:rFonts w:asciiTheme="minorHAnsi" w:hAnsiTheme="minorHAnsi" w:cstheme="minorHAnsi"/>
          <w:sz w:val="24"/>
        </w:rPr>
        <w:t xml:space="preserve">), pelos Debenturistas, de forma que, pelo prazo </w:t>
      </w:r>
      <w:r w:rsidR="00412502" w:rsidRPr="00B6241F">
        <w:rPr>
          <w:rFonts w:asciiTheme="minorHAnsi" w:hAnsiTheme="minorHAnsi" w:cstheme="minorHAnsi"/>
          <w:sz w:val="24"/>
        </w:rPr>
        <w:t>a ser negociado entre a Companhia e os Debenturistas no âmbito da</w:t>
      </w:r>
      <w:r w:rsidRPr="00B6241F">
        <w:rPr>
          <w:rFonts w:asciiTheme="minorHAnsi" w:hAnsiTheme="minorHAnsi" w:cstheme="minorHAnsi"/>
          <w:sz w:val="24"/>
        </w:rPr>
        <w:t xml:space="preserve"> AGD (“</w:t>
      </w:r>
      <w:r w:rsidRPr="00B6241F">
        <w:rPr>
          <w:rFonts w:asciiTheme="minorHAnsi" w:hAnsiTheme="minorHAnsi" w:cstheme="minorHAnsi"/>
          <w:sz w:val="24"/>
          <w:u w:val="single"/>
        </w:rPr>
        <w:t>Prazo Adicional Renovação da LO</w:t>
      </w:r>
      <w:r w:rsidRPr="00B6241F">
        <w:rPr>
          <w:rFonts w:asciiTheme="minorHAnsi" w:hAnsiTheme="minorHAnsi" w:cstheme="minorHAnsi"/>
          <w:sz w:val="24"/>
        </w:rPr>
        <w:t>”), não seja caracterizado um Evento de Inadimplemento (conforme definido na Escritura de Emissão) no</w:t>
      </w:r>
      <w:r w:rsidR="004A3416" w:rsidRPr="00B6241F">
        <w:rPr>
          <w:rFonts w:asciiTheme="minorHAnsi" w:hAnsiTheme="minorHAnsi" w:cstheme="minorHAnsi"/>
          <w:sz w:val="24"/>
        </w:rPr>
        <w:t>s</w:t>
      </w:r>
      <w:r w:rsidRPr="00B6241F">
        <w:rPr>
          <w:rFonts w:asciiTheme="minorHAnsi" w:hAnsiTheme="minorHAnsi" w:cstheme="minorHAnsi"/>
          <w:sz w:val="24"/>
        </w:rPr>
        <w:t xml:space="preserve"> termos da alínea </w:t>
      </w:r>
      <w:r w:rsidR="002F1B5E" w:rsidRPr="00B6241F">
        <w:rPr>
          <w:rFonts w:asciiTheme="minorHAnsi" w:hAnsiTheme="minorHAnsi" w:cstheme="minorHAnsi"/>
          <w:sz w:val="24"/>
        </w:rPr>
        <w:t>“</w:t>
      </w:r>
      <w:r w:rsidR="00CD1B91">
        <w:rPr>
          <w:rFonts w:asciiTheme="minorHAnsi" w:hAnsiTheme="minorHAnsi" w:cstheme="minorHAnsi"/>
          <w:sz w:val="24"/>
        </w:rPr>
        <w:t>(</w:t>
      </w:r>
      <w:r w:rsidR="002F1B5E" w:rsidRPr="00B6241F">
        <w:rPr>
          <w:rFonts w:asciiTheme="minorHAnsi" w:hAnsiTheme="minorHAnsi" w:cstheme="minorHAnsi"/>
          <w:sz w:val="24"/>
        </w:rPr>
        <w:t>l</w:t>
      </w:r>
      <w:r w:rsidR="00CD1B91">
        <w:rPr>
          <w:rFonts w:asciiTheme="minorHAnsi" w:hAnsiTheme="minorHAnsi" w:cstheme="minorHAnsi"/>
          <w:sz w:val="24"/>
        </w:rPr>
        <w:t>)</w:t>
      </w:r>
      <w:r w:rsidR="002F1B5E" w:rsidRPr="00B6241F">
        <w:rPr>
          <w:rFonts w:asciiTheme="minorHAnsi" w:hAnsiTheme="minorHAnsi" w:cstheme="minorHAnsi"/>
          <w:sz w:val="24"/>
        </w:rPr>
        <w:t xml:space="preserve">” </w:t>
      </w:r>
      <w:r w:rsidRPr="00B6241F">
        <w:rPr>
          <w:rFonts w:asciiTheme="minorHAnsi" w:hAnsiTheme="minorHAnsi" w:cstheme="minorHAnsi"/>
          <w:sz w:val="24"/>
        </w:rPr>
        <w:t xml:space="preserve">da </w:t>
      </w:r>
      <w:r w:rsidRPr="00B6241F">
        <w:rPr>
          <w:rFonts w:asciiTheme="minorHAnsi" w:hAnsiTheme="minorHAnsi" w:cstheme="minorHAnsi"/>
          <w:sz w:val="24"/>
          <w:u w:val="single"/>
        </w:rPr>
        <w:t>Cláusula 6.1</w:t>
      </w:r>
      <w:r w:rsidRPr="00B6241F">
        <w:rPr>
          <w:rFonts w:asciiTheme="minorHAnsi" w:hAnsiTheme="minorHAnsi" w:cstheme="minorHAnsi"/>
          <w:sz w:val="24"/>
        </w:rPr>
        <w:t xml:space="preserve"> da Escritura de Emissão em decorrência do descumprimento da obrigação não pecuniária prevista na alínea “(t)” da </w:t>
      </w:r>
      <w:r w:rsidRPr="00B6241F">
        <w:rPr>
          <w:rFonts w:asciiTheme="minorHAnsi" w:hAnsiTheme="minorHAnsi" w:cstheme="minorHAnsi"/>
          <w:sz w:val="24"/>
          <w:u w:val="single"/>
        </w:rPr>
        <w:t>Cláusula 7.1.1</w:t>
      </w:r>
      <w:r w:rsidRPr="00B6241F">
        <w:rPr>
          <w:rFonts w:asciiTheme="minorHAnsi" w:hAnsiTheme="minorHAnsi" w:cstheme="minorHAnsi"/>
          <w:sz w:val="24"/>
        </w:rPr>
        <w:t xml:space="preserve"> da Escritura de Emissão devido ao Indeferimento Renovação da LO</w:t>
      </w:r>
      <w:r w:rsidR="004A3416" w:rsidRPr="00B6241F">
        <w:rPr>
          <w:rFonts w:asciiTheme="minorHAnsi" w:hAnsiTheme="minorHAnsi" w:cstheme="minorHAnsi"/>
          <w:sz w:val="24"/>
        </w:rPr>
        <w:t xml:space="preserve"> ou de qualquer outro dispositivo da Escritura de Emissão</w:t>
      </w:r>
      <w:r w:rsidRPr="00B6241F">
        <w:rPr>
          <w:rFonts w:asciiTheme="minorHAnsi" w:hAnsiTheme="minorHAnsi" w:cstheme="minorHAnsi"/>
          <w:sz w:val="24"/>
        </w:rPr>
        <w:t xml:space="preserve">, sendo certo que, na hipótese de não Renovação da LO dentro do Prazo Adicional Renovação da LO, deverá ser convocada nova Assembleia Geral de Debenturistas (conforme definido na Escritura de Emissão) para deliberar sobre </w:t>
      </w:r>
      <w:r w:rsidR="000519DE" w:rsidRPr="00B6241F">
        <w:rPr>
          <w:rFonts w:asciiTheme="minorHAnsi" w:hAnsiTheme="minorHAnsi" w:cstheme="minorHAnsi"/>
          <w:sz w:val="24"/>
        </w:rPr>
        <w:t>o tema</w:t>
      </w:r>
      <w:r w:rsidR="000E01D9">
        <w:rPr>
          <w:rFonts w:asciiTheme="minorHAnsi" w:hAnsiTheme="minorHAnsi" w:cstheme="minorHAnsi"/>
          <w:sz w:val="24"/>
        </w:rPr>
        <w:t>;</w:t>
      </w:r>
    </w:p>
    <w:p w14:paraId="4E0BB173" w14:textId="77777777" w:rsidR="000E01D9" w:rsidRPr="0087780D" w:rsidRDefault="000E01D9" w:rsidP="0087780D">
      <w:pPr>
        <w:pStyle w:val="Corpodetexto"/>
        <w:spacing w:line="320" w:lineRule="exact"/>
        <w:rPr>
          <w:rFonts w:asciiTheme="minorHAnsi" w:hAnsiTheme="minorHAnsi" w:cstheme="minorHAnsi"/>
          <w:bCs/>
          <w:sz w:val="24"/>
          <w:lang w:eastAsia="ar-SA"/>
        </w:rPr>
      </w:pPr>
    </w:p>
    <w:p w14:paraId="10149393" w14:textId="6D3700F8" w:rsidR="002A5826" w:rsidRPr="0087780D" w:rsidRDefault="000E01D9" w:rsidP="00B6241F">
      <w:pPr>
        <w:pStyle w:val="Corpodetexto"/>
        <w:numPr>
          <w:ilvl w:val="0"/>
          <w:numId w:val="7"/>
        </w:numPr>
        <w:spacing w:line="320" w:lineRule="exact"/>
        <w:ind w:left="0" w:firstLine="0"/>
        <w:rPr>
          <w:rFonts w:asciiTheme="minorHAnsi" w:hAnsiTheme="minorHAnsi" w:cstheme="minorHAnsi"/>
          <w:bCs/>
          <w:sz w:val="24"/>
          <w:lang w:eastAsia="ar-SA"/>
        </w:rPr>
      </w:pPr>
      <w:r>
        <w:rPr>
          <w:rFonts w:asciiTheme="minorHAnsi" w:hAnsiTheme="minorHAnsi" w:cstheme="minorHAnsi"/>
          <w:sz w:val="24"/>
        </w:rPr>
        <w:t>a aprovação da inclusão</w:t>
      </w:r>
      <w:r w:rsidRPr="000E01D9">
        <w:rPr>
          <w:rFonts w:asciiTheme="minorHAnsi" w:hAnsiTheme="minorHAnsi" w:cstheme="minorHAnsi"/>
          <w:sz w:val="24"/>
        </w:rPr>
        <w:t xml:space="preserve"> </w:t>
      </w:r>
      <w:r>
        <w:rPr>
          <w:rFonts w:asciiTheme="minorHAnsi" w:hAnsiTheme="minorHAnsi" w:cstheme="minorHAnsi"/>
          <w:sz w:val="24"/>
        </w:rPr>
        <w:t>de previsão de</w:t>
      </w:r>
      <w:r w:rsidRPr="0038561A">
        <w:rPr>
          <w:rFonts w:asciiTheme="minorHAnsi" w:hAnsiTheme="minorHAnsi" w:cstheme="minorHAnsi"/>
          <w:sz w:val="24"/>
        </w:rPr>
        <w:t xml:space="preserve"> remuneração adicional de “</w:t>
      </w:r>
      <w:r w:rsidRPr="0087780D">
        <w:rPr>
          <w:rFonts w:asciiTheme="minorHAnsi" w:hAnsiTheme="minorHAnsi" w:cstheme="minorHAnsi"/>
          <w:i/>
          <w:iCs/>
          <w:sz w:val="24"/>
        </w:rPr>
        <w:t>hora-homem</w:t>
      </w:r>
      <w:r w:rsidRPr="0038561A">
        <w:rPr>
          <w:rFonts w:asciiTheme="minorHAnsi" w:hAnsiTheme="minorHAnsi" w:cstheme="minorHAnsi"/>
          <w:sz w:val="24"/>
        </w:rPr>
        <w:t xml:space="preserve">”, relativa à prestação de serviços </w:t>
      </w:r>
      <w:r>
        <w:rPr>
          <w:rFonts w:asciiTheme="minorHAnsi" w:hAnsiTheme="minorHAnsi" w:cstheme="minorHAnsi"/>
          <w:sz w:val="24"/>
        </w:rPr>
        <w:t>pelo</w:t>
      </w:r>
      <w:r w:rsidRPr="0038561A">
        <w:rPr>
          <w:rFonts w:asciiTheme="minorHAnsi" w:hAnsiTheme="minorHAnsi" w:cstheme="minorHAnsi"/>
          <w:sz w:val="24"/>
        </w:rPr>
        <w:t xml:space="preserve"> Agente Fiduciário, no valor equivalente a R$ </w:t>
      </w:r>
      <w:r>
        <w:rPr>
          <w:rFonts w:asciiTheme="minorHAnsi" w:hAnsiTheme="minorHAnsi" w:cstheme="minorHAnsi"/>
          <w:sz w:val="24"/>
        </w:rPr>
        <w:t>6</w:t>
      </w:r>
      <w:r w:rsidRPr="0038561A">
        <w:rPr>
          <w:rFonts w:asciiTheme="minorHAnsi" w:hAnsiTheme="minorHAnsi" w:cstheme="minorHAnsi"/>
          <w:sz w:val="24"/>
        </w:rPr>
        <w:t>00,00 (</w:t>
      </w:r>
      <w:r>
        <w:rPr>
          <w:rFonts w:asciiTheme="minorHAnsi" w:hAnsiTheme="minorHAnsi" w:cstheme="minorHAnsi"/>
          <w:sz w:val="24"/>
        </w:rPr>
        <w:t>seiscentos</w:t>
      </w:r>
      <w:r w:rsidRPr="0038561A">
        <w:rPr>
          <w:rFonts w:asciiTheme="minorHAnsi" w:hAnsiTheme="minorHAnsi" w:cstheme="minorHAnsi"/>
          <w:sz w:val="24"/>
        </w:rPr>
        <w:t xml:space="preserve"> reais), aplicável às atividades extraordinárias, notadamente aquelas relacionadas à Assembleia Geral de Debenturistas (“</w:t>
      </w:r>
      <w:r w:rsidRPr="0087780D">
        <w:rPr>
          <w:rFonts w:asciiTheme="minorHAnsi" w:hAnsiTheme="minorHAnsi" w:cstheme="minorHAnsi"/>
          <w:sz w:val="24"/>
          <w:u w:val="single"/>
        </w:rPr>
        <w:t>Remuneração Adicional Agente Fiduciário</w:t>
      </w:r>
      <w:r w:rsidRPr="0038561A">
        <w:rPr>
          <w:rFonts w:asciiTheme="minorHAnsi" w:hAnsiTheme="minorHAnsi" w:cstheme="minorHAnsi"/>
          <w:sz w:val="24"/>
        </w:rPr>
        <w:t>”)</w:t>
      </w:r>
      <w:r>
        <w:rPr>
          <w:rFonts w:asciiTheme="minorHAnsi" w:hAnsiTheme="minorHAnsi" w:cstheme="minorHAnsi"/>
          <w:sz w:val="24"/>
        </w:rPr>
        <w:t>, com a consequente inclusão da Cláusula 8.10.5 na Escritura de Emissão; e</w:t>
      </w:r>
    </w:p>
    <w:p w14:paraId="6BA6F79B" w14:textId="77777777" w:rsidR="000E01D9" w:rsidRDefault="000E01D9" w:rsidP="0087780D">
      <w:pPr>
        <w:pStyle w:val="Corpodetexto"/>
        <w:spacing w:line="320" w:lineRule="exact"/>
        <w:rPr>
          <w:rFonts w:asciiTheme="minorHAnsi" w:hAnsiTheme="minorHAnsi" w:cstheme="minorHAnsi"/>
          <w:bCs/>
          <w:sz w:val="24"/>
          <w:lang w:eastAsia="ar-SA"/>
        </w:rPr>
      </w:pPr>
    </w:p>
    <w:p w14:paraId="493E0732" w14:textId="1C9A1C9F" w:rsidR="000E01D9" w:rsidRPr="002A5826" w:rsidRDefault="000E01D9" w:rsidP="00B6241F">
      <w:pPr>
        <w:pStyle w:val="Corpodetexto"/>
        <w:numPr>
          <w:ilvl w:val="0"/>
          <w:numId w:val="7"/>
        </w:numPr>
        <w:spacing w:line="320" w:lineRule="exact"/>
        <w:ind w:left="0" w:firstLine="0"/>
        <w:rPr>
          <w:rFonts w:asciiTheme="minorHAnsi" w:hAnsiTheme="minorHAnsi" w:cstheme="minorHAnsi"/>
          <w:bCs/>
          <w:sz w:val="24"/>
          <w:lang w:eastAsia="ar-SA"/>
        </w:rPr>
      </w:pPr>
      <w:r>
        <w:rPr>
          <w:rFonts w:asciiTheme="minorHAnsi" w:hAnsiTheme="minorHAnsi" w:cstheme="minorHAnsi"/>
          <w:sz w:val="24"/>
        </w:rPr>
        <w:t>a</w:t>
      </w:r>
      <w:r w:rsidRPr="0038561A">
        <w:rPr>
          <w:rFonts w:asciiTheme="minorHAnsi" w:hAnsiTheme="minorHAnsi" w:cstheme="minorHAnsi"/>
          <w:sz w:val="24"/>
        </w:rPr>
        <w:t xml:space="preserve"> autorização para que a Companhia, em conjunto com o Agente Fiduciário, na qualidade de representante dos Debenturistas, pratique todos os atos eventualmente necessários para a consecução das deliberações tomadas de acordo com</w:t>
      </w:r>
      <w:r>
        <w:rPr>
          <w:rFonts w:asciiTheme="minorHAnsi" w:hAnsiTheme="minorHAnsi" w:cstheme="minorHAnsi"/>
          <w:sz w:val="24"/>
        </w:rPr>
        <w:t xml:space="preserve"> o item</w:t>
      </w:r>
      <w:r w:rsidRPr="0038561A">
        <w:rPr>
          <w:rFonts w:asciiTheme="minorHAnsi" w:hAnsiTheme="minorHAnsi" w:cstheme="minorHAnsi"/>
          <w:sz w:val="24"/>
        </w:rPr>
        <w:t xml:space="preserve"> (ii) acima, incluindo, mas não se limitando à celebração de aditamento à Escritura de Emissão </w:t>
      </w:r>
      <w:r>
        <w:rPr>
          <w:rFonts w:asciiTheme="minorHAnsi" w:hAnsiTheme="minorHAnsi" w:cstheme="minorHAnsi"/>
          <w:sz w:val="24"/>
        </w:rPr>
        <w:t xml:space="preserve">para inclusão da cláusula referente à previsão da </w:t>
      </w:r>
      <w:r w:rsidRPr="0038561A">
        <w:rPr>
          <w:rFonts w:asciiTheme="minorHAnsi" w:hAnsiTheme="minorHAnsi" w:cstheme="minorHAnsi"/>
          <w:sz w:val="24"/>
        </w:rPr>
        <w:t>Remuneração Adicional Agente Fiduciário</w:t>
      </w:r>
      <w:r>
        <w:rPr>
          <w:rFonts w:asciiTheme="minorHAnsi" w:hAnsiTheme="minorHAnsi" w:cstheme="minorHAnsi"/>
          <w:sz w:val="24"/>
        </w:rPr>
        <w:t>.</w:t>
      </w:r>
    </w:p>
    <w:p w14:paraId="7431D8C0" w14:textId="77777777" w:rsidR="006D3610" w:rsidRPr="0038526B" w:rsidRDefault="006D3610" w:rsidP="00366C65">
      <w:pPr>
        <w:pStyle w:val="Corpodetexto"/>
        <w:spacing w:line="320" w:lineRule="exact"/>
        <w:rPr>
          <w:rFonts w:asciiTheme="minorHAnsi" w:hAnsiTheme="minorHAnsi" w:cstheme="minorHAnsi"/>
          <w:bCs/>
          <w:sz w:val="24"/>
          <w:lang w:eastAsia="ar-SA"/>
        </w:rPr>
      </w:pPr>
    </w:p>
    <w:bookmarkEnd w:id="2"/>
    <w:p w14:paraId="728B66B9" w14:textId="7846661E" w:rsidR="00993371" w:rsidRPr="0038526B" w:rsidRDefault="00993371" w:rsidP="00366C65">
      <w:pPr>
        <w:keepNext/>
        <w:spacing w:after="0" w:line="320" w:lineRule="exact"/>
        <w:jc w:val="both"/>
        <w:rPr>
          <w:rFonts w:cstheme="minorHAnsi"/>
          <w:b/>
          <w:bCs/>
          <w:color w:val="000000"/>
          <w:sz w:val="24"/>
          <w:szCs w:val="24"/>
        </w:rPr>
      </w:pPr>
      <w:r w:rsidRPr="0038526B">
        <w:rPr>
          <w:rFonts w:cstheme="minorHAnsi"/>
          <w:b/>
          <w:color w:val="000000"/>
          <w:sz w:val="24"/>
          <w:szCs w:val="24"/>
          <w:u w:val="single"/>
        </w:rPr>
        <w:t>Informações Gerais</w:t>
      </w:r>
      <w:r w:rsidRPr="0038526B">
        <w:rPr>
          <w:rFonts w:cstheme="minorHAnsi"/>
          <w:b/>
          <w:bCs/>
          <w:color w:val="000000"/>
          <w:sz w:val="24"/>
          <w:szCs w:val="24"/>
        </w:rPr>
        <w:t>:</w:t>
      </w:r>
      <w:r w:rsidR="00F57A8B">
        <w:rPr>
          <w:rFonts w:cstheme="minorHAnsi"/>
          <w:b/>
          <w:bCs/>
          <w:color w:val="000000"/>
          <w:sz w:val="24"/>
          <w:szCs w:val="24"/>
        </w:rPr>
        <w:t xml:space="preserve"> </w:t>
      </w:r>
    </w:p>
    <w:p w14:paraId="6502FB92" w14:textId="77777777" w:rsidR="00F11FF6" w:rsidRDefault="00F11FF6" w:rsidP="00366C65">
      <w:pPr>
        <w:keepNext/>
        <w:spacing w:after="0" w:line="320" w:lineRule="exact"/>
        <w:jc w:val="both"/>
        <w:rPr>
          <w:rFonts w:cstheme="minorHAnsi"/>
          <w:color w:val="000000"/>
          <w:sz w:val="24"/>
          <w:szCs w:val="24"/>
        </w:rPr>
      </w:pPr>
      <w:bookmarkStart w:id="3" w:name="_Hlk129629598"/>
    </w:p>
    <w:p w14:paraId="07F958CC" w14:textId="68D999D2" w:rsidR="001C70EA" w:rsidRPr="001C70EA" w:rsidRDefault="001C70EA" w:rsidP="00366C65">
      <w:pPr>
        <w:keepNext/>
        <w:spacing w:after="0" w:line="320" w:lineRule="exact"/>
        <w:jc w:val="both"/>
        <w:rPr>
          <w:rFonts w:cstheme="minorHAnsi"/>
          <w:color w:val="000000"/>
          <w:sz w:val="24"/>
          <w:szCs w:val="24"/>
        </w:rPr>
      </w:pPr>
      <w:r w:rsidRPr="001C70EA">
        <w:rPr>
          <w:rFonts w:cstheme="minorHAnsi"/>
          <w:color w:val="000000"/>
          <w:sz w:val="24"/>
          <w:szCs w:val="24"/>
        </w:rPr>
        <w:t xml:space="preserve">Nos termos do artigo 71, §3º, da </w:t>
      </w:r>
      <w:r w:rsidR="001535C7" w:rsidRPr="0038526B">
        <w:rPr>
          <w:rFonts w:cstheme="minorHAnsi"/>
          <w:color w:val="000000"/>
          <w:sz w:val="24"/>
          <w:szCs w:val="24"/>
        </w:rPr>
        <w:t>Lei nº 6.404, de 15 de dezembro de 1976, conforme alterada (“</w:t>
      </w:r>
      <w:r w:rsidR="001535C7" w:rsidRPr="0038526B">
        <w:rPr>
          <w:rFonts w:cstheme="minorHAnsi"/>
          <w:color w:val="000000"/>
          <w:sz w:val="24"/>
          <w:szCs w:val="24"/>
          <w:u w:val="single"/>
        </w:rPr>
        <w:t>Lei das Sociedades por Ações</w:t>
      </w:r>
      <w:r w:rsidR="001535C7" w:rsidRPr="0038526B">
        <w:rPr>
          <w:rFonts w:cstheme="minorHAnsi"/>
          <w:color w:val="000000"/>
          <w:sz w:val="24"/>
          <w:szCs w:val="24"/>
        </w:rPr>
        <w:t>”)</w:t>
      </w:r>
      <w:r w:rsidR="00BC5BBF">
        <w:rPr>
          <w:rFonts w:cstheme="minorHAnsi"/>
          <w:color w:val="000000"/>
          <w:sz w:val="24"/>
          <w:szCs w:val="24"/>
        </w:rPr>
        <w:t xml:space="preserve"> e da Cláusula </w:t>
      </w:r>
      <w:r w:rsidR="00E61D5E">
        <w:rPr>
          <w:rFonts w:cstheme="minorHAnsi"/>
          <w:color w:val="000000"/>
          <w:sz w:val="24"/>
          <w:szCs w:val="24"/>
        </w:rPr>
        <w:t>9.3.4</w:t>
      </w:r>
      <w:r w:rsidR="00BC5BBF">
        <w:rPr>
          <w:rFonts w:cstheme="minorHAnsi"/>
          <w:color w:val="000000"/>
          <w:sz w:val="24"/>
          <w:szCs w:val="24"/>
        </w:rPr>
        <w:t xml:space="preserve"> da Escritura de Emissão</w:t>
      </w:r>
      <w:r w:rsidRPr="001C70EA">
        <w:rPr>
          <w:rFonts w:cstheme="minorHAnsi"/>
          <w:color w:val="000000"/>
          <w:sz w:val="24"/>
          <w:szCs w:val="24"/>
        </w:rPr>
        <w:t xml:space="preserve">, a </w:t>
      </w:r>
      <w:r w:rsidR="007F7589">
        <w:rPr>
          <w:rFonts w:cstheme="minorHAnsi"/>
          <w:color w:val="000000"/>
          <w:sz w:val="24"/>
          <w:szCs w:val="24"/>
        </w:rPr>
        <w:t>AGD</w:t>
      </w:r>
      <w:r w:rsidRPr="001C70EA">
        <w:rPr>
          <w:rFonts w:cstheme="minorHAnsi"/>
          <w:color w:val="000000"/>
          <w:sz w:val="24"/>
          <w:szCs w:val="24"/>
        </w:rPr>
        <w:t xml:space="preserve"> instalar-se-á, em </w:t>
      </w:r>
      <w:r w:rsidR="001535C7">
        <w:rPr>
          <w:rFonts w:cstheme="minorHAnsi"/>
          <w:color w:val="000000"/>
          <w:sz w:val="24"/>
          <w:szCs w:val="24"/>
        </w:rPr>
        <w:t>primeira convocação</w:t>
      </w:r>
      <w:r w:rsidRPr="001C70EA">
        <w:rPr>
          <w:rFonts w:cstheme="minorHAnsi"/>
          <w:color w:val="000000"/>
          <w:sz w:val="24"/>
          <w:szCs w:val="24"/>
        </w:rPr>
        <w:t xml:space="preserve">, </w:t>
      </w:r>
      <w:r w:rsidR="003C79BF">
        <w:rPr>
          <w:rFonts w:cstheme="minorHAnsi"/>
          <w:color w:val="000000"/>
          <w:sz w:val="24"/>
          <w:szCs w:val="24"/>
        </w:rPr>
        <w:t>com a presença de Debenturistas que representem</w:t>
      </w:r>
      <w:r w:rsidR="00CA1898">
        <w:rPr>
          <w:rFonts w:cstheme="minorHAnsi"/>
          <w:color w:val="000000"/>
          <w:sz w:val="24"/>
          <w:szCs w:val="24"/>
        </w:rPr>
        <w:t xml:space="preserve"> a maioria das Debêntures </w:t>
      </w:r>
      <w:r w:rsidR="00456EAC">
        <w:rPr>
          <w:rFonts w:cstheme="minorHAnsi"/>
          <w:color w:val="000000"/>
          <w:sz w:val="24"/>
          <w:szCs w:val="24"/>
        </w:rPr>
        <w:t>em Circulação (conforme definido na Escritura de Emissã</w:t>
      </w:r>
      <w:r w:rsidR="000A726D">
        <w:rPr>
          <w:rFonts w:cstheme="minorHAnsi"/>
          <w:color w:val="000000"/>
          <w:sz w:val="24"/>
          <w:szCs w:val="24"/>
        </w:rPr>
        <w:t>o)</w:t>
      </w:r>
      <w:r w:rsidR="00FE47BF">
        <w:rPr>
          <w:rFonts w:cstheme="minorHAnsi"/>
          <w:color w:val="000000"/>
          <w:sz w:val="24"/>
          <w:szCs w:val="24"/>
        </w:rPr>
        <w:t>, e em segunda convocação, com qualquer quórum</w:t>
      </w:r>
      <w:r w:rsidR="008E6AA4">
        <w:rPr>
          <w:rFonts w:cstheme="minorHAnsi"/>
          <w:color w:val="000000"/>
          <w:sz w:val="24"/>
          <w:szCs w:val="24"/>
        </w:rPr>
        <w:t>.</w:t>
      </w:r>
    </w:p>
    <w:p w14:paraId="03D046A8" w14:textId="77777777" w:rsidR="001C70EA" w:rsidRPr="001C70EA" w:rsidRDefault="001C70EA" w:rsidP="00366C65">
      <w:pPr>
        <w:keepNext/>
        <w:spacing w:after="0" w:line="320" w:lineRule="exact"/>
        <w:jc w:val="both"/>
        <w:rPr>
          <w:rFonts w:cstheme="minorHAnsi"/>
          <w:color w:val="000000"/>
          <w:sz w:val="24"/>
          <w:szCs w:val="24"/>
        </w:rPr>
      </w:pPr>
    </w:p>
    <w:p w14:paraId="4FE72547" w14:textId="457ECCE0" w:rsidR="00F11FF6" w:rsidRDefault="001C70EA" w:rsidP="00366C65">
      <w:pPr>
        <w:keepNext/>
        <w:spacing w:after="0" w:line="320" w:lineRule="exact"/>
        <w:jc w:val="both"/>
        <w:rPr>
          <w:rFonts w:cstheme="minorHAnsi"/>
          <w:color w:val="000000"/>
          <w:sz w:val="24"/>
          <w:szCs w:val="24"/>
        </w:rPr>
      </w:pPr>
      <w:r w:rsidRPr="001C70EA">
        <w:rPr>
          <w:rFonts w:cstheme="minorHAnsi"/>
          <w:color w:val="000000"/>
          <w:sz w:val="24"/>
          <w:szCs w:val="24"/>
        </w:rPr>
        <w:t xml:space="preserve">A </w:t>
      </w:r>
      <w:r w:rsidR="00CD1B91" w:rsidRPr="001C70EA">
        <w:rPr>
          <w:rFonts w:cstheme="minorHAnsi"/>
          <w:color w:val="000000"/>
          <w:sz w:val="24"/>
          <w:szCs w:val="24"/>
        </w:rPr>
        <w:t>deliberaç</w:t>
      </w:r>
      <w:r w:rsidR="00CD1B91">
        <w:rPr>
          <w:rFonts w:cstheme="minorHAnsi"/>
          <w:color w:val="000000"/>
          <w:sz w:val="24"/>
          <w:szCs w:val="24"/>
        </w:rPr>
        <w:t>ão</w:t>
      </w:r>
      <w:r w:rsidRPr="001C70EA">
        <w:rPr>
          <w:rFonts w:cstheme="minorHAnsi"/>
          <w:color w:val="000000"/>
          <w:sz w:val="24"/>
          <w:szCs w:val="24"/>
        </w:rPr>
        <w:t xml:space="preserve">, a ser tomada em </w:t>
      </w:r>
      <w:r w:rsidR="000A726D">
        <w:rPr>
          <w:rFonts w:cstheme="minorHAnsi"/>
          <w:color w:val="000000"/>
          <w:sz w:val="24"/>
          <w:szCs w:val="24"/>
        </w:rPr>
        <w:t>AGD</w:t>
      </w:r>
      <w:r w:rsidRPr="001C70EA">
        <w:rPr>
          <w:rFonts w:cstheme="minorHAnsi"/>
          <w:color w:val="000000"/>
          <w:sz w:val="24"/>
          <w:szCs w:val="24"/>
        </w:rPr>
        <w:t xml:space="preserve">, em </w:t>
      </w:r>
      <w:r w:rsidR="000A726D">
        <w:rPr>
          <w:rFonts w:cstheme="minorHAnsi"/>
          <w:color w:val="000000"/>
          <w:sz w:val="24"/>
          <w:szCs w:val="24"/>
        </w:rPr>
        <w:t>primeira</w:t>
      </w:r>
      <w:r w:rsidRPr="001C70EA">
        <w:rPr>
          <w:rFonts w:cstheme="minorHAnsi"/>
          <w:color w:val="000000"/>
          <w:sz w:val="24"/>
          <w:szCs w:val="24"/>
        </w:rPr>
        <w:t xml:space="preserve"> convocação, sobre </w:t>
      </w:r>
      <w:r w:rsidR="00B1260C">
        <w:rPr>
          <w:rFonts w:cstheme="minorHAnsi"/>
          <w:color w:val="000000"/>
          <w:sz w:val="24"/>
          <w:szCs w:val="24"/>
        </w:rPr>
        <w:t>a</w:t>
      </w:r>
      <w:r w:rsidR="00F34E51">
        <w:rPr>
          <w:rFonts w:cstheme="minorHAnsi"/>
          <w:color w:val="000000"/>
          <w:sz w:val="24"/>
          <w:szCs w:val="24"/>
        </w:rPr>
        <w:t xml:space="preserve"> </w:t>
      </w:r>
      <w:r w:rsidR="00CD1B91">
        <w:rPr>
          <w:rFonts w:cstheme="minorHAnsi"/>
          <w:color w:val="000000"/>
          <w:sz w:val="24"/>
          <w:szCs w:val="24"/>
        </w:rPr>
        <w:t xml:space="preserve">ordem </w:t>
      </w:r>
      <w:r w:rsidR="00F34E51">
        <w:rPr>
          <w:rFonts w:cstheme="minorHAnsi"/>
          <w:color w:val="000000"/>
          <w:sz w:val="24"/>
          <w:szCs w:val="24"/>
        </w:rPr>
        <w:t xml:space="preserve">do dia </w:t>
      </w:r>
      <w:r w:rsidRPr="00D65C59">
        <w:rPr>
          <w:rFonts w:cstheme="minorHAnsi"/>
          <w:color w:val="000000"/>
          <w:sz w:val="24"/>
          <w:szCs w:val="24"/>
        </w:rPr>
        <w:t>acima</w:t>
      </w:r>
      <w:r w:rsidRPr="001C70EA">
        <w:rPr>
          <w:rFonts w:cstheme="minorHAnsi"/>
          <w:color w:val="000000"/>
          <w:sz w:val="24"/>
          <w:szCs w:val="24"/>
        </w:rPr>
        <w:t xml:space="preserve"> </w:t>
      </w:r>
      <w:r w:rsidR="002724C1" w:rsidRPr="001C70EA">
        <w:rPr>
          <w:rFonts w:cstheme="minorHAnsi"/>
          <w:color w:val="000000"/>
          <w:sz w:val="24"/>
          <w:szCs w:val="24"/>
        </w:rPr>
        <w:t>depender</w:t>
      </w:r>
      <w:r w:rsidR="002A5826">
        <w:rPr>
          <w:rFonts w:cstheme="minorHAnsi"/>
          <w:color w:val="000000"/>
          <w:sz w:val="24"/>
          <w:szCs w:val="24"/>
        </w:rPr>
        <w:t>á</w:t>
      </w:r>
      <w:r w:rsidR="002724C1" w:rsidRPr="001C70EA">
        <w:rPr>
          <w:rFonts w:cstheme="minorHAnsi"/>
          <w:color w:val="000000"/>
          <w:sz w:val="24"/>
          <w:szCs w:val="24"/>
        </w:rPr>
        <w:t xml:space="preserve"> </w:t>
      </w:r>
      <w:r w:rsidRPr="001C70EA">
        <w:rPr>
          <w:rFonts w:cstheme="minorHAnsi"/>
          <w:color w:val="000000"/>
          <w:sz w:val="24"/>
          <w:szCs w:val="24"/>
        </w:rPr>
        <w:t xml:space="preserve">de aprovação de Debenturistas representando, no </w:t>
      </w:r>
      <w:r w:rsidRPr="009703EE">
        <w:rPr>
          <w:rFonts w:cstheme="minorHAnsi"/>
          <w:color w:val="000000"/>
          <w:sz w:val="24"/>
          <w:szCs w:val="24"/>
        </w:rPr>
        <w:t xml:space="preserve">mínimo, </w:t>
      </w:r>
      <w:r w:rsidR="003D2DA8" w:rsidRPr="00597833">
        <w:rPr>
          <w:rFonts w:cstheme="minorHAnsi"/>
          <w:color w:val="000000"/>
          <w:sz w:val="24"/>
          <w:szCs w:val="24"/>
        </w:rPr>
        <w:lastRenderedPageBreak/>
        <w:t>90</w:t>
      </w:r>
      <w:r w:rsidR="00B93C87" w:rsidRPr="009703EE">
        <w:rPr>
          <w:rFonts w:cstheme="minorHAnsi"/>
          <w:color w:val="000000"/>
          <w:sz w:val="24"/>
          <w:szCs w:val="24"/>
        </w:rPr>
        <w:t>%</w:t>
      </w:r>
      <w:r w:rsidR="00CD1B91">
        <w:rPr>
          <w:rFonts w:cstheme="minorHAnsi"/>
          <w:color w:val="000000"/>
          <w:sz w:val="24"/>
          <w:szCs w:val="24"/>
        </w:rPr>
        <w:t> </w:t>
      </w:r>
      <w:r w:rsidR="00B93C87" w:rsidRPr="009703EE">
        <w:rPr>
          <w:rFonts w:cstheme="minorHAnsi"/>
          <w:color w:val="000000"/>
          <w:sz w:val="24"/>
          <w:szCs w:val="24"/>
        </w:rPr>
        <w:t>(</w:t>
      </w:r>
      <w:r w:rsidR="003D2DA8" w:rsidRPr="00597833">
        <w:rPr>
          <w:rFonts w:cstheme="minorHAnsi"/>
          <w:color w:val="000000"/>
          <w:sz w:val="24"/>
          <w:szCs w:val="24"/>
        </w:rPr>
        <w:t>noventa por cento</w:t>
      </w:r>
      <w:r w:rsidR="00B93C87" w:rsidRPr="009703EE">
        <w:rPr>
          <w:rFonts w:cstheme="minorHAnsi"/>
          <w:color w:val="000000"/>
          <w:sz w:val="24"/>
          <w:szCs w:val="24"/>
        </w:rPr>
        <w:t xml:space="preserve">) </w:t>
      </w:r>
      <w:r w:rsidRPr="009703EE">
        <w:rPr>
          <w:rFonts w:cstheme="minorHAnsi"/>
          <w:color w:val="000000"/>
          <w:sz w:val="24"/>
          <w:szCs w:val="24"/>
        </w:rPr>
        <w:t xml:space="preserve">das </w:t>
      </w:r>
      <w:r w:rsidR="00B93C87" w:rsidRPr="009703EE">
        <w:rPr>
          <w:rFonts w:cstheme="minorHAnsi"/>
          <w:color w:val="000000"/>
          <w:sz w:val="24"/>
          <w:szCs w:val="24"/>
        </w:rPr>
        <w:t>Debêntures em Circulação</w:t>
      </w:r>
      <w:r w:rsidR="00A84F44" w:rsidRPr="009703EE">
        <w:rPr>
          <w:rFonts w:cstheme="minorHAnsi"/>
          <w:color w:val="000000"/>
          <w:sz w:val="24"/>
          <w:szCs w:val="24"/>
        </w:rPr>
        <w:t xml:space="preserve">, em </w:t>
      </w:r>
      <w:r w:rsidR="00710E9A">
        <w:rPr>
          <w:rFonts w:cstheme="minorHAnsi"/>
          <w:color w:val="000000"/>
          <w:sz w:val="24"/>
          <w:szCs w:val="24"/>
        </w:rPr>
        <w:t>primeira ou em segunda</w:t>
      </w:r>
      <w:r w:rsidR="00710E9A" w:rsidRPr="009703EE">
        <w:rPr>
          <w:rFonts w:cstheme="minorHAnsi"/>
          <w:color w:val="000000"/>
          <w:sz w:val="24"/>
          <w:szCs w:val="24"/>
        </w:rPr>
        <w:t xml:space="preserve"> convocaç</w:t>
      </w:r>
      <w:r w:rsidR="00710E9A">
        <w:rPr>
          <w:rFonts w:cstheme="minorHAnsi"/>
          <w:color w:val="000000"/>
          <w:sz w:val="24"/>
          <w:szCs w:val="24"/>
        </w:rPr>
        <w:t>ão</w:t>
      </w:r>
      <w:r w:rsidR="00F63281">
        <w:rPr>
          <w:rFonts w:cstheme="minorHAnsi"/>
          <w:color w:val="000000"/>
          <w:sz w:val="24"/>
          <w:szCs w:val="24"/>
        </w:rPr>
        <w:t>, conforme cláusula 9.4.2</w:t>
      </w:r>
      <w:r w:rsidR="006407FC">
        <w:rPr>
          <w:rFonts w:cstheme="minorHAnsi"/>
          <w:color w:val="000000"/>
          <w:sz w:val="24"/>
          <w:szCs w:val="24"/>
        </w:rPr>
        <w:t>, item (v)</w:t>
      </w:r>
      <w:r w:rsidR="00F63281">
        <w:rPr>
          <w:rFonts w:cstheme="minorHAnsi"/>
          <w:color w:val="000000"/>
          <w:sz w:val="24"/>
          <w:szCs w:val="24"/>
        </w:rPr>
        <w:t xml:space="preserve"> da Escritura de Emissão</w:t>
      </w:r>
      <w:r w:rsidR="00A45097">
        <w:rPr>
          <w:rFonts w:cstheme="minorHAnsi"/>
          <w:color w:val="000000"/>
          <w:sz w:val="24"/>
          <w:szCs w:val="24"/>
        </w:rPr>
        <w:t>.</w:t>
      </w:r>
    </w:p>
    <w:p w14:paraId="120B564C" w14:textId="77777777" w:rsidR="001C70EA" w:rsidRDefault="001C70EA" w:rsidP="00366C65">
      <w:pPr>
        <w:keepNext/>
        <w:spacing w:after="0" w:line="320" w:lineRule="exact"/>
        <w:jc w:val="both"/>
        <w:rPr>
          <w:rFonts w:cstheme="minorHAnsi"/>
          <w:color w:val="000000"/>
          <w:sz w:val="24"/>
          <w:szCs w:val="24"/>
        </w:rPr>
      </w:pPr>
    </w:p>
    <w:p w14:paraId="1ED10756" w14:textId="57FA4C8E" w:rsidR="00A255A3" w:rsidRPr="0038526B" w:rsidRDefault="00A255A3" w:rsidP="00366C65">
      <w:pPr>
        <w:keepNext/>
        <w:spacing w:after="0" w:line="320" w:lineRule="exact"/>
        <w:jc w:val="both"/>
        <w:rPr>
          <w:rFonts w:cstheme="minorHAnsi"/>
          <w:color w:val="000000"/>
          <w:sz w:val="24"/>
          <w:szCs w:val="24"/>
        </w:rPr>
      </w:pPr>
      <w:r w:rsidRPr="0038526B">
        <w:rPr>
          <w:rFonts w:cstheme="minorHAnsi"/>
          <w:color w:val="000000"/>
          <w:sz w:val="24"/>
          <w:szCs w:val="24"/>
        </w:rPr>
        <w:t xml:space="preserve">Os </w:t>
      </w:r>
      <w:r w:rsidRPr="002F1B5E">
        <w:rPr>
          <w:rFonts w:cstheme="minorHAnsi"/>
          <w:color w:val="000000"/>
          <w:sz w:val="24"/>
          <w:szCs w:val="24"/>
        </w:rPr>
        <w:t>Debenturistas interessados em participar da AGD por</w:t>
      </w:r>
      <w:r w:rsidR="0029773B" w:rsidRPr="002F1B5E">
        <w:rPr>
          <w:rFonts w:cstheme="minorHAnsi"/>
          <w:color w:val="000000"/>
          <w:sz w:val="24"/>
          <w:szCs w:val="24"/>
        </w:rPr>
        <w:t xml:space="preserve"> meio</w:t>
      </w:r>
      <w:r w:rsidRPr="002F1B5E">
        <w:rPr>
          <w:rFonts w:cstheme="minorHAnsi"/>
          <w:color w:val="000000"/>
          <w:sz w:val="24"/>
          <w:szCs w:val="24"/>
        </w:rPr>
        <w:t xml:space="preserve"> </w:t>
      </w:r>
      <w:r w:rsidR="00E50A1E" w:rsidRPr="002F1B5E">
        <w:rPr>
          <w:rFonts w:cstheme="minorHAnsi"/>
          <w:sz w:val="24"/>
          <w:szCs w:val="24"/>
        </w:rPr>
        <w:t xml:space="preserve">da plataforma </w:t>
      </w:r>
      <w:bookmarkStart w:id="4" w:name="_Hlk129623655"/>
      <w:r w:rsidR="00F46DF6" w:rsidRPr="002F1B5E">
        <w:rPr>
          <w:rFonts w:cstheme="minorHAnsi"/>
          <w:sz w:val="24"/>
          <w:szCs w:val="24"/>
        </w:rPr>
        <w:t>“</w:t>
      </w:r>
      <w:bookmarkEnd w:id="4"/>
      <w:r w:rsidR="00455E9F" w:rsidRPr="002F1B5E">
        <w:rPr>
          <w:rFonts w:cstheme="minorHAnsi"/>
          <w:i/>
          <w:iCs/>
          <w:sz w:val="24"/>
          <w:szCs w:val="24"/>
        </w:rPr>
        <w:t xml:space="preserve">Microsoft </w:t>
      </w:r>
      <w:r w:rsidR="00313963" w:rsidRPr="002F1B5E">
        <w:rPr>
          <w:rFonts w:cstheme="minorHAnsi"/>
          <w:i/>
          <w:iCs/>
          <w:sz w:val="24"/>
          <w:szCs w:val="24"/>
        </w:rPr>
        <w:t>Teams</w:t>
      </w:r>
      <w:r w:rsidR="00F46DF6" w:rsidRPr="002F1B5E">
        <w:rPr>
          <w:rFonts w:cstheme="minorHAnsi"/>
          <w:sz w:val="24"/>
          <w:szCs w:val="24"/>
        </w:rPr>
        <w:t>”</w:t>
      </w:r>
      <w:r w:rsidR="00E50A1E" w:rsidRPr="002F1B5E" w:rsidDel="00E50A1E">
        <w:rPr>
          <w:rFonts w:cstheme="minorHAnsi"/>
          <w:color w:val="000000"/>
          <w:sz w:val="24"/>
          <w:szCs w:val="24"/>
        </w:rPr>
        <w:t xml:space="preserve"> </w:t>
      </w:r>
      <w:r w:rsidRPr="002F1B5E">
        <w:rPr>
          <w:rFonts w:cstheme="minorHAnsi"/>
          <w:color w:val="000000"/>
          <w:sz w:val="24"/>
          <w:szCs w:val="24"/>
        </w:rPr>
        <w:t>deverão</w:t>
      </w:r>
      <w:r w:rsidRPr="0038526B">
        <w:rPr>
          <w:rFonts w:cstheme="minorHAnsi"/>
          <w:color w:val="000000"/>
          <w:sz w:val="24"/>
          <w:szCs w:val="24"/>
        </w:rPr>
        <w:t xml:space="preserve"> </w:t>
      </w:r>
      <w:r w:rsidR="00DF5C42" w:rsidRPr="0038526B">
        <w:rPr>
          <w:rFonts w:cstheme="minorHAnsi"/>
          <w:color w:val="000000"/>
          <w:sz w:val="24"/>
          <w:szCs w:val="24"/>
        </w:rPr>
        <w:t>enviar uma solicitação de</w:t>
      </w:r>
      <w:r w:rsidRPr="0038526B">
        <w:rPr>
          <w:rFonts w:cstheme="minorHAnsi"/>
          <w:color w:val="000000"/>
          <w:sz w:val="24"/>
          <w:szCs w:val="24"/>
        </w:rPr>
        <w:t xml:space="preserve"> </w:t>
      </w:r>
      <w:r w:rsidR="00DF5C42" w:rsidRPr="0038526B">
        <w:rPr>
          <w:rFonts w:cstheme="minorHAnsi"/>
          <w:color w:val="000000"/>
          <w:sz w:val="24"/>
          <w:szCs w:val="24"/>
        </w:rPr>
        <w:t xml:space="preserve">cadastro, por e-mail, </w:t>
      </w:r>
      <w:r w:rsidR="00D45EA4" w:rsidRPr="0038526B">
        <w:rPr>
          <w:rFonts w:cstheme="minorHAnsi"/>
          <w:sz w:val="24"/>
          <w:szCs w:val="24"/>
        </w:rPr>
        <w:t xml:space="preserve">para </w:t>
      </w:r>
      <w:r w:rsidR="00455E9F">
        <w:rPr>
          <w:rFonts w:cstheme="minorHAnsi"/>
          <w:sz w:val="24"/>
          <w:szCs w:val="24"/>
        </w:rPr>
        <w:t xml:space="preserve">a Companhia e </w:t>
      </w:r>
      <w:r w:rsidR="00D45EA4" w:rsidRPr="0038526B">
        <w:rPr>
          <w:rFonts w:cstheme="minorHAnsi"/>
          <w:sz w:val="24"/>
          <w:szCs w:val="24"/>
        </w:rPr>
        <w:t>o Agente Fiduciário</w:t>
      </w:r>
      <w:r w:rsidR="00D45EA4" w:rsidRPr="0038526B">
        <w:rPr>
          <w:rFonts w:cstheme="minorHAnsi"/>
          <w:bCs/>
          <w:sz w:val="24"/>
          <w:szCs w:val="24"/>
        </w:rPr>
        <w:t xml:space="preserve">, para os endereços </w:t>
      </w:r>
      <w:r w:rsidR="00D45EA4" w:rsidRPr="008E37BC">
        <w:rPr>
          <w:rFonts w:cstheme="minorHAnsi"/>
          <w:bCs/>
          <w:sz w:val="24"/>
          <w:szCs w:val="24"/>
        </w:rPr>
        <w:t xml:space="preserve">eletrônicos </w:t>
      </w:r>
      <w:r w:rsidR="00120673" w:rsidRPr="005A47C4">
        <w:rPr>
          <w:rFonts w:cstheme="minorHAnsi"/>
          <w:sz w:val="24"/>
          <w:szCs w:val="24"/>
        </w:rPr>
        <w:t>“</w:t>
      </w:r>
      <w:r w:rsidR="002F1B5E" w:rsidRPr="009B4271">
        <w:rPr>
          <w:rFonts w:cstheme="minorHAnsi"/>
          <w:i/>
          <w:iCs/>
          <w:sz w:val="24"/>
          <w:szCs w:val="24"/>
        </w:rPr>
        <w:t>ld.assembleiascaptacao@equatorialenergia.com.br</w:t>
      </w:r>
      <w:r w:rsidR="00120673" w:rsidRPr="005A47C4">
        <w:rPr>
          <w:rFonts w:cstheme="minorHAnsi"/>
          <w:sz w:val="24"/>
          <w:szCs w:val="24"/>
        </w:rPr>
        <w:t>”</w:t>
      </w:r>
      <w:r w:rsidR="00120673" w:rsidRPr="008E37BC">
        <w:rPr>
          <w:rFonts w:cstheme="minorHAnsi"/>
          <w:sz w:val="24"/>
          <w:szCs w:val="24"/>
        </w:rPr>
        <w:t xml:space="preserve"> e </w:t>
      </w:r>
      <w:r w:rsidR="00451A31">
        <w:t>“</w:t>
      </w:r>
      <w:r w:rsidR="00451A31" w:rsidRPr="00FB2C65">
        <w:t>assembleias@pentagonotrustee.com.br</w:t>
      </w:r>
      <w:r w:rsidR="00451A31">
        <w:rPr>
          <w:rFonts w:cstheme="minorHAnsi"/>
          <w:i/>
          <w:iCs/>
          <w:sz w:val="24"/>
          <w:szCs w:val="24"/>
        </w:rPr>
        <w:t>”</w:t>
      </w:r>
      <w:hyperlink r:id="rId11" w:history="1"/>
      <w:r w:rsidR="006D24D9" w:rsidRPr="00710E9A">
        <w:rPr>
          <w:rFonts w:cstheme="minorHAnsi"/>
          <w:sz w:val="24"/>
          <w:szCs w:val="24"/>
        </w:rPr>
        <w:t xml:space="preserve">, </w:t>
      </w:r>
      <w:r w:rsidR="00743243">
        <w:rPr>
          <w:rFonts w:cstheme="minorHAnsi"/>
          <w:sz w:val="24"/>
          <w:szCs w:val="24"/>
        </w:rPr>
        <w:t>e encaminhar</w:t>
      </w:r>
      <w:r w:rsidR="006D24D9">
        <w:rPr>
          <w:rFonts w:cstheme="minorHAnsi"/>
          <w:sz w:val="24"/>
          <w:szCs w:val="24"/>
        </w:rPr>
        <w:t xml:space="preserve"> posteriormente </w:t>
      </w:r>
      <w:r w:rsidR="00743243">
        <w:rPr>
          <w:rFonts w:cstheme="minorHAnsi"/>
          <w:sz w:val="24"/>
          <w:szCs w:val="24"/>
        </w:rPr>
        <w:t>à</w:t>
      </w:r>
      <w:r w:rsidR="006D24D9">
        <w:rPr>
          <w:rFonts w:cstheme="minorHAnsi"/>
          <w:sz w:val="24"/>
          <w:szCs w:val="24"/>
        </w:rPr>
        <w:t xml:space="preserve"> Companhia</w:t>
      </w:r>
      <w:r w:rsidRPr="00991D7A">
        <w:rPr>
          <w:rFonts w:cstheme="minorHAnsi"/>
          <w:color w:val="000000"/>
          <w:sz w:val="24"/>
          <w:szCs w:val="24"/>
        </w:rPr>
        <w:t>,</w:t>
      </w:r>
      <w:r w:rsidRPr="0038526B">
        <w:rPr>
          <w:rFonts w:cstheme="minorHAnsi"/>
          <w:color w:val="000000"/>
          <w:sz w:val="24"/>
          <w:szCs w:val="24"/>
        </w:rPr>
        <w:t xml:space="preserve"> </w:t>
      </w:r>
      <w:r w:rsidR="00F63281">
        <w:rPr>
          <w:rFonts w:cstheme="minorHAnsi"/>
          <w:color w:val="000000"/>
          <w:sz w:val="24"/>
          <w:szCs w:val="24"/>
        </w:rPr>
        <w:t>preferencialmente</w:t>
      </w:r>
      <w:r w:rsidR="00F63281" w:rsidRPr="00BC5BBF">
        <w:rPr>
          <w:rFonts w:cstheme="minorHAnsi"/>
          <w:color w:val="000000"/>
          <w:sz w:val="24"/>
          <w:szCs w:val="24"/>
        </w:rPr>
        <w:t xml:space="preserve"> </w:t>
      </w:r>
      <w:r w:rsidR="0063209B" w:rsidRPr="00BC5BBF">
        <w:rPr>
          <w:rFonts w:cstheme="minorHAnsi"/>
          <w:color w:val="000000"/>
          <w:sz w:val="24"/>
          <w:szCs w:val="24"/>
        </w:rPr>
        <w:t>com</w:t>
      </w:r>
      <w:r w:rsidR="0063209B" w:rsidRPr="0038526B">
        <w:rPr>
          <w:rFonts w:cstheme="minorHAnsi"/>
          <w:color w:val="000000"/>
          <w:sz w:val="24"/>
          <w:szCs w:val="24"/>
        </w:rPr>
        <w:t xml:space="preserve"> antecedência de</w:t>
      </w:r>
      <w:r w:rsidRPr="0038526B">
        <w:rPr>
          <w:rFonts w:cstheme="minorHAnsi"/>
          <w:color w:val="000000"/>
          <w:sz w:val="24"/>
          <w:szCs w:val="24"/>
        </w:rPr>
        <w:t xml:space="preserve"> até 2 (dois) dias da data de realização da AGD, manifestando seu interesse em participar da AGD e solicitando o </w:t>
      </w:r>
      <w:r w:rsidRPr="0038526B">
        <w:rPr>
          <w:rFonts w:cstheme="minorHAnsi"/>
          <w:i/>
          <w:iCs/>
          <w:color w:val="000000"/>
          <w:sz w:val="24"/>
          <w:szCs w:val="24"/>
        </w:rPr>
        <w:t>link</w:t>
      </w:r>
      <w:r w:rsidRPr="0038526B">
        <w:rPr>
          <w:rFonts w:cstheme="minorHAnsi"/>
          <w:color w:val="000000"/>
          <w:sz w:val="24"/>
          <w:szCs w:val="24"/>
        </w:rPr>
        <w:t xml:space="preserve"> de acesso ao sistema (“</w:t>
      </w:r>
      <w:r w:rsidRPr="0038526B">
        <w:rPr>
          <w:rFonts w:cstheme="minorHAnsi"/>
          <w:color w:val="000000"/>
          <w:sz w:val="24"/>
          <w:szCs w:val="24"/>
          <w:u w:val="single"/>
        </w:rPr>
        <w:t>Cadastro</w:t>
      </w:r>
      <w:r w:rsidRPr="0038526B">
        <w:rPr>
          <w:rFonts w:cstheme="minorHAnsi"/>
          <w:color w:val="000000"/>
          <w:sz w:val="24"/>
          <w:szCs w:val="24"/>
        </w:rPr>
        <w:t xml:space="preserve">”). A solicitação de Cadastro deverá </w:t>
      </w:r>
      <w:r w:rsidRPr="0038526B">
        <w:rPr>
          <w:rFonts w:cstheme="minorHAnsi"/>
          <w:b/>
          <w:bCs/>
          <w:color w:val="000000"/>
          <w:sz w:val="24"/>
          <w:szCs w:val="24"/>
        </w:rPr>
        <w:t>(i)</w:t>
      </w:r>
      <w:r w:rsidR="00743243">
        <w:rPr>
          <w:rFonts w:cstheme="minorHAnsi"/>
          <w:b/>
          <w:bCs/>
          <w:color w:val="000000"/>
          <w:sz w:val="24"/>
          <w:szCs w:val="24"/>
        </w:rPr>
        <w:t> </w:t>
      </w:r>
      <w:r w:rsidRPr="0038526B">
        <w:rPr>
          <w:rFonts w:cstheme="minorHAnsi"/>
          <w:color w:val="000000"/>
          <w:sz w:val="24"/>
          <w:szCs w:val="24"/>
        </w:rPr>
        <w:t xml:space="preserve">conter a identificação do </w:t>
      </w:r>
      <w:r w:rsidR="00CD1B91">
        <w:rPr>
          <w:rFonts w:cstheme="minorHAnsi"/>
          <w:color w:val="000000"/>
          <w:sz w:val="24"/>
          <w:szCs w:val="24"/>
        </w:rPr>
        <w:t>D</w:t>
      </w:r>
      <w:r w:rsidR="00CD1B91" w:rsidRPr="0038526B">
        <w:rPr>
          <w:rFonts w:cstheme="minorHAnsi"/>
          <w:color w:val="000000"/>
          <w:sz w:val="24"/>
          <w:szCs w:val="24"/>
        </w:rPr>
        <w:t xml:space="preserve">ebenturista </w:t>
      </w:r>
      <w:r w:rsidRPr="0038526B">
        <w:rPr>
          <w:rFonts w:cstheme="minorHAnsi"/>
          <w:color w:val="000000"/>
          <w:sz w:val="24"/>
          <w:szCs w:val="24"/>
        </w:rPr>
        <w:t>e, se for o caso, de seu representante legal</w:t>
      </w:r>
      <w:r w:rsidR="000852A3" w:rsidRPr="0038526B">
        <w:rPr>
          <w:rFonts w:cstheme="minorHAnsi"/>
          <w:color w:val="000000"/>
          <w:sz w:val="24"/>
          <w:szCs w:val="24"/>
        </w:rPr>
        <w:t>/procurador</w:t>
      </w:r>
      <w:r w:rsidRPr="0038526B">
        <w:rPr>
          <w:rFonts w:cstheme="minorHAnsi"/>
          <w:color w:val="000000"/>
          <w:sz w:val="24"/>
          <w:szCs w:val="24"/>
        </w:rPr>
        <w:t xml:space="preserve"> que comparecerá à AGD, incluindo seus (a)</w:t>
      </w:r>
      <w:r w:rsidR="000826A9">
        <w:rPr>
          <w:rFonts w:cstheme="minorHAnsi"/>
          <w:color w:val="000000"/>
          <w:sz w:val="24"/>
          <w:szCs w:val="24"/>
        </w:rPr>
        <w:t> </w:t>
      </w:r>
      <w:r w:rsidRPr="0038526B">
        <w:rPr>
          <w:rFonts w:cstheme="minorHAnsi"/>
          <w:color w:val="000000"/>
          <w:sz w:val="24"/>
          <w:szCs w:val="24"/>
        </w:rPr>
        <w:t>nomes completos, (b)</w:t>
      </w:r>
      <w:r w:rsidR="00451A31">
        <w:rPr>
          <w:rFonts w:cstheme="minorHAnsi"/>
          <w:color w:val="000000"/>
          <w:sz w:val="24"/>
          <w:szCs w:val="24"/>
        </w:rPr>
        <w:t> </w:t>
      </w:r>
      <w:r w:rsidRPr="0038526B">
        <w:rPr>
          <w:rFonts w:cstheme="minorHAnsi"/>
          <w:color w:val="000000"/>
          <w:sz w:val="24"/>
          <w:szCs w:val="24"/>
        </w:rPr>
        <w:t>números do CPF ou CNPJ</w:t>
      </w:r>
      <w:r w:rsidR="004A3416">
        <w:rPr>
          <w:rFonts w:cstheme="minorHAnsi"/>
          <w:color w:val="000000"/>
          <w:sz w:val="24"/>
          <w:szCs w:val="24"/>
        </w:rPr>
        <w:t>/MF</w:t>
      </w:r>
      <w:r w:rsidRPr="0038526B">
        <w:rPr>
          <w:rFonts w:cstheme="minorHAnsi"/>
          <w:color w:val="000000"/>
          <w:sz w:val="24"/>
          <w:szCs w:val="24"/>
        </w:rPr>
        <w:t>, conforme o caso, (c) telefone, (d)</w:t>
      </w:r>
      <w:r w:rsidR="000826A9">
        <w:rPr>
          <w:rFonts w:cstheme="minorHAnsi"/>
          <w:color w:val="000000"/>
          <w:sz w:val="24"/>
          <w:szCs w:val="24"/>
        </w:rPr>
        <w:t> </w:t>
      </w:r>
      <w:r w:rsidRPr="0038526B">
        <w:rPr>
          <w:rFonts w:cstheme="minorHAnsi"/>
          <w:color w:val="000000"/>
          <w:sz w:val="24"/>
          <w:szCs w:val="24"/>
        </w:rPr>
        <w:t xml:space="preserve">endereço de </w:t>
      </w:r>
      <w:r w:rsidRPr="0038526B">
        <w:rPr>
          <w:rFonts w:cstheme="minorHAnsi"/>
          <w:i/>
          <w:iCs/>
          <w:color w:val="000000"/>
          <w:sz w:val="24"/>
          <w:szCs w:val="24"/>
        </w:rPr>
        <w:t>e-mail</w:t>
      </w:r>
      <w:r w:rsidRPr="0038526B">
        <w:rPr>
          <w:rFonts w:cstheme="minorHAnsi"/>
          <w:color w:val="000000"/>
          <w:sz w:val="24"/>
          <w:szCs w:val="24"/>
        </w:rPr>
        <w:t xml:space="preserve"> do solicitante; e </w:t>
      </w:r>
      <w:r w:rsidRPr="0038526B">
        <w:rPr>
          <w:rFonts w:cstheme="minorHAnsi"/>
          <w:b/>
          <w:bCs/>
          <w:color w:val="000000"/>
          <w:sz w:val="24"/>
          <w:szCs w:val="24"/>
        </w:rPr>
        <w:t>(ii)</w:t>
      </w:r>
      <w:r w:rsidRPr="0038526B">
        <w:rPr>
          <w:rFonts w:cstheme="minorHAnsi"/>
          <w:color w:val="000000"/>
          <w:sz w:val="24"/>
          <w:szCs w:val="24"/>
        </w:rPr>
        <w:t xml:space="preserve"> ser acompanhada dos documentos necessários para participação na AGD, conforme detalhado abaixo.</w:t>
      </w:r>
    </w:p>
    <w:bookmarkEnd w:id="3"/>
    <w:p w14:paraId="18C75475" w14:textId="7F5ABB39" w:rsidR="005D09C2" w:rsidRPr="0038526B" w:rsidRDefault="005D09C2" w:rsidP="00366C65">
      <w:pPr>
        <w:spacing w:after="0" w:line="320" w:lineRule="exact"/>
        <w:jc w:val="both"/>
        <w:rPr>
          <w:rFonts w:cstheme="minorHAnsi"/>
          <w:color w:val="000000"/>
          <w:sz w:val="24"/>
          <w:szCs w:val="24"/>
        </w:rPr>
      </w:pPr>
    </w:p>
    <w:p w14:paraId="1ABBAE7F" w14:textId="5E6B1312" w:rsidR="00D65448" w:rsidRPr="00924A23" w:rsidRDefault="005D09C2" w:rsidP="00597833">
      <w:pPr>
        <w:pStyle w:val="PargrafodaLista"/>
        <w:spacing w:after="0" w:line="320" w:lineRule="exact"/>
        <w:ind w:left="0"/>
        <w:jc w:val="both"/>
        <w:rPr>
          <w:rFonts w:cstheme="minorHAnsi"/>
          <w:sz w:val="24"/>
          <w:szCs w:val="24"/>
        </w:rPr>
      </w:pPr>
      <w:r w:rsidRPr="00924A23">
        <w:rPr>
          <w:rFonts w:cstheme="minorHAnsi"/>
          <w:sz w:val="24"/>
          <w:szCs w:val="24"/>
        </w:rPr>
        <w:t xml:space="preserve">Nos termos </w:t>
      </w:r>
      <w:r w:rsidR="00F12CFA" w:rsidRPr="002643B8">
        <w:rPr>
          <w:rFonts w:cstheme="minorHAnsi"/>
          <w:sz w:val="24"/>
          <w:szCs w:val="24"/>
        </w:rPr>
        <w:t>da IN DREI 81 e</w:t>
      </w:r>
      <w:r w:rsidR="00F12CFA">
        <w:rPr>
          <w:rFonts w:cstheme="minorHAnsi"/>
          <w:sz w:val="24"/>
          <w:szCs w:val="24"/>
        </w:rPr>
        <w:t xml:space="preserve"> </w:t>
      </w:r>
      <w:r w:rsidRPr="00924A23">
        <w:rPr>
          <w:rFonts w:cstheme="minorHAnsi"/>
          <w:sz w:val="24"/>
          <w:szCs w:val="24"/>
        </w:rPr>
        <w:t>do artigo 71</w:t>
      </w:r>
      <w:r w:rsidR="00D57EE2" w:rsidRPr="00924A23">
        <w:rPr>
          <w:rFonts w:cstheme="minorHAnsi"/>
          <w:sz w:val="24"/>
          <w:szCs w:val="24"/>
        </w:rPr>
        <w:t>, inciso I,</w:t>
      </w:r>
      <w:r w:rsidRPr="00924A23">
        <w:rPr>
          <w:rFonts w:cstheme="minorHAnsi"/>
          <w:sz w:val="24"/>
          <w:szCs w:val="24"/>
        </w:rPr>
        <w:t xml:space="preserve"> da Resolução CVM 81, além da participação</w:t>
      </w:r>
      <w:r w:rsidR="000516AA" w:rsidRPr="00924A23">
        <w:rPr>
          <w:rFonts w:cstheme="minorHAnsi"/>
          <w:sz w:val="24"/>
          <w:szCs w:val="24"/>
        </w:rPr>
        <w:t xml:space="preserve"> </w:t>
      </w:r>
      <w:r w:rsidRPr="00924A23">
        <w:rPr>
          <w:rFonts w:cstheme="minorHAnsi"/>
          <w:sz w:val="24"/>
          <w:szCs w:val="24"/>
        </w:rPr>
        <w:t xml:space="preserve">e do voto à distância durante a AGD, por meio da </w:t>
      </w:r>
      <w:r w:rsidRPr="002F1B5E">
        <w:rPr>
          <w:rFonts w:cstheme="minorHAnsi"/>
          <w:sz w:val="24"/>
          <w:szCs w:val="24"/>
        </w:rPr>
        <w:t xml:space="preserve">plataforma </w:t>
      </w:r>
      <w:r w:rsidR="005816BF" w:rsidRPr="002F1B5E">
        <w:rPr>
          <w:rFonts w:cstheme="minorHAnsi"/>
          <w:sz w:val="24"/>
          <w:szCs w:val="24"/>
        </w:rPr>
        <w:t>“</w:t>
      </w:r>
      <w:r w:rsidR="00455E9F" w:rsidRPr="009B4271">
        <w:rPr>
          <w:rFonts w:cstheme="minorHAnsi"/>
          <w:i/>
          <w:iCs/>
          <w:sz w:val="24"/>
          <w:szCs w:val="24"/>
        </w:rPr>
        <w:t xml:space="preserve">Microsoft </w:t>
      </w:r>
      <w:r w:rsidR="008E37BC" w:rsidRPr="009B4271">
        <w:rPr>
          <w:rFonts w:cstheme="minorHAnsi"/>
          <w:i/>
          <w:iCs/>
          <w:sz w:val="24"/>
          <w:szCs w:val="24"/>
        </w:rPr>
        <w:t>Teams</w:t>
      </w:r>
      <w:r w:rsidR="008E37BC" w:rsidRPr="002F1B5E">
        <w:rPr>
          <w:rFonts w:cstheme="minorHAnsi"/>
          <w:sz w:val="24"/>
          <w:szCs w:val="24"/>
        </w:rPr>
        <w:t>”</w:t>
      </w:r>
      <w:r w:rsidRPr="002F1B5E">
        <w:rPr>
          <w:rFonts w:cstheme="minorHAnsi"/>
          <w:sz w:val="24"/>
          <w:szCs w:val="24"/>
        </w:rPr>
        <w:t>,</w:t>
      </w:r>
      <w:r w:rsidRPr="00924A23">
        <w:rPr>
          <w:rFonts w:cstheme="minorHAnsi"/>
          <w:sz w:val="24"/>
          <w:szCs w:val="24"/>
        </w:rPr>
        <w:t xml:space="preserve"> também será admitido o preenchimento e envio de instrução de voto à distância, conforme modelo disponibilizado pela Companhia no seu </w:t>
      </w:r>
      <w:r w:rsidRPr="004608B8">
        <w:rPr>
          <w:rFonts w:cstheme="minorHAnsi"/>
          <w:sz w:val="24"/>
          <w:szCs w:val="24"/>
        </w:rPr>
        <w:t>website</w:t>
      </w:r>
      <w:r w:rsidRPr="00924A23">
        <w:rPr>
          <w:rFonts w:cstheme="minorHAnsi"/>
          <w:sz w:val="24"/>
          <w:szCs w:val="24"/>
        </w:rPr>
        <w:t xml:space="preserve"> </w:t>
      </w:r>
      <w:r w:rsidR="00497EF7" w:rsidRPr="005F78BA">
        <w:rPr>
          <w:rFonts w:cstheme="minorHAnsi"/>
          <w:sz w:val="24"/>
          <w:szCs w:val="24"/>
        </w:rPr>
        <w:t>“</w:t>
      </w:r>
      <w:r w:rsidR="002F1B5E" w:rsidRPr="009B4271">
        <w:rPr>
          <w:rFonts w:cstheme="minorHAnsi"/>
          <w:sz w:val="24"/>
          <w:szCs w:val="24"/>
        </w:rPr>
        <w:t>https://ri.equatorialenergia.com.br/</w:t>
      </w:r>
      <w:hyperlink w:history="1"/>
      <w:r w:rsidR="00497EF7" w:rsidRPr="005F78BA">
        <w:rPr>
          <w:rFonts w:cstheme="minorHAnsi"/>
          <w:sz w:val="24"/>
          <w:szCs w:val="24"/>
        </w:rPr>
        <w:t>”</w:t>
      </w:r>
      <w:r w:rsidR="00B73B2B" w:rsidRPr="005F78BA">
        <w:rPr>
          <w:rFonts w:cstheme="minorHAnsi"/>
          <w:sz w:val="24"/>
          <w:szCs w:val="24"/>
        </w:rPr>
        <w:t xml:space="preserve"> </w:t>
      </w:r>
      <w:r w:rsidRPr="005F78BA">
        <w:rPr>
          <w:rFonts w:cstheme="minorHAnsi"/>
          <w:sz w:val="24"/>
          <w:szCs w:val="24"/>
        </w:rPr>
        <w:t>e atendidos</w:t>
      </w:r>
      <w:r w:rsidRPr="00924A23">
        <w:rPr>
          <w:rFonts w:cstheme="minorHAnsi"/>
          <w:sz w:val="24"/>
          <w:szCs w:val="24"/>
        </w:rPr>
        <w:t xml:space="preserve"> os requisitos apontados no referido modelo (sendo admitida a assinatura digital), </w:t>
      </w:r>
      <w:r w:rsidR="0063209B" w:rsidRPr="00924A23">
        <w:rPr>
          <w:rFonts w:cstheme="minorHAnsi"/>
          <w:bCs/>
          <w:sz w:val="24"/>
          <w:szCs w:val="24"/>
        </w:rPr>
        <w:t>observado que a instrução de voto</w:t>
      </w:r>
      <w:r w:rsidRPr="00924A23">
        <w:rPr>
          <w:rFonts w:cstheme="minorHAnsi"/>
          <w:sz w:val="24"/>
          <w:szCs w:val="24"/>
        </w:rPr>
        <w:t xml:space="preserve"> deverá ser </w:t>
      </w:r>
      <w:r w:rsidR="0063209B" w:rsidRPr="00924A23">
        <w:rPr>
          <w:rFonts w:cstheme="minorHAnsi"/>
          <w:bCs/>
          <w:sz w:val="24"/>
          <w:szCs w:val="24"/>
        </w:rPr>
        <w:t>enviada</w:t>
      </w:r>
      <w:r w:rsidRPr="00924A23">
        <w:rPr>
          <w:rFonts w:cstheme="minorHAnsi"/>
          <w:sz w:val="24"/>
          <w:szCs w:val="24"/>
        </w:rPr>
        <w:t xml:space="preserve"> </w:t>
      </w:r>
      <w:r w:rsidR="00DF5C42" w:rsidRPr="00924A23">
        <w:rPr>
          <w:rFonts w:cstheme="minorHAnsi"/>
          <w:sz w:val="24"/>
          <w:szCs w:val="24"/>
        </w:rPr>
        <w:t>para a</w:t>
      </w:r>
      <w:r w:rsidRPr="00924A23">
        <w:rPr>
          <w:rFonts w:cstheme="minorHAnsi"/>
          <w:sz w:val="24"/>
          <w:szCs w:val="24"/>
        </w:rPr>
        <w:t xml:space="preserve"> Companhia e o Agente Fiduciário, </w:t>
      </w:r>
      <w:bookmarkStart w:id="5" w:name="_Hlk129629628"/>
      <w:r w:rsidRPr="00924A23">
        <w:rPr>
          <w:rFonts w:cstheme="minorHAnsi"/>
          <w:sz w:val="24"/>
          <w:szCs w:val="24"/>
        </w:rPr>
        <w:t>para os endereços eletrônicos</w:t>
      </w:r>
      <w:r w:rsidR="00236AF2" w:rsidRPr="002904C1">
        <w:rPr>
          <w:rFonts w:cstheme="minorHAnsi"/>
          <w:bCs/>
          <w:sz w:val="24"/>
          <w:szCs w:val="24"/>
        </w:rPr>
        <w:t>,</w:t>
      </w:r>
      <w:r w:rsidR="004E4C19" w:rsidRPr="002904C1">
        <w:rPr>
          <w:rFonts w:cstheme="minorHAnsi"/>
          <w:bCs/>
          <w:sz w:val="24"/>
          <w:szCs w:val="24"/>
        </w:rPr>
        <w:t xml:space="preserve"> </w:t>
      </w:r>
      <w:r w:rsidR="00120673" w:rsidRPr="00997513">
        <w:rPr>
          <w:rFonts w:cstheme="minorHAnsi"/>
          <w:sz w:val="24"/>
          <w:szCs w:val="24"/>
        </w:rPr>
        <w:t>“</w:t>
      </w:r>
      <w:r w:rsidR="002F1B5E" w:rsidRPr="00743243">
        <w:rPr>
          <w:rFonts w:cstheme="minorHAnsi"/>
          <w:i/>
          <w:iCs/>
          <w:sz w:val="24"/>
          <w:szCs w:val="24"/>
        </w:rPr>
        <w:t>ld.assembleiascaptacao@equatorialenergia.com.br</w:t>
      </w:r>
      <w:r w:rsidR="00120673" w:rsidRPr="00997513">
        <w:rPr>
          <w:rFonts w:cstheme="minorHAnsi"/>
          <w:sz w:val="24"/>
          <w:szCs w:val="24"/>
        </w:rPr>
        <w:t>”</w:t>
      </w:r>
      <w:r w:rsidR="00120673" w:rsidRPr="00EA14FE">
        <w:rPr>
          <w:rFonts w:cstheme="minorHAnsi"/>
          <w:sz w:val="24"/>
          <w:szCs w:val="24"/>
        </w:rPr>
        <w:t xml:space="preserve"> e </w:t>
      </w:r>
      <w:r w:rsidR="00743243">
        <w:rPr>
          <w:rFonts w:cstheme="minorHAnsi"/>
          <w:sz w:val="24"/>
          <w:szCs w:val="24"/>
        </w:rPr>
        <w:t>“</w:t>
      </w:r>
      <w:r w:rsidR="00451A31" w:rsidRPr="005312B4">
        <w:rPr>
          <w:i/>
          <w:iCs/>
          <w:sz w:val="24"/>
          <w:szCs w:val="24"/>
        </w:rPr>
        <w:t>assembleias@pentagonotrustee.com.br</w:t>
      </w:r>
      <w:r w:rsidR="00743243">
        <w:t>”,</w:t>
      </w:r>
      <w:r w:rsidR="00743243">
        <w:rPr>
          <w:rFonts w:cstheme="minorHAnsi"/>
          <w:sz w:val="24"/>
          <w:szCs w:val="24"/>
        </w:rPr>
        <w:t xml:space="preserve"> </w:t>
      </w:r>
      <w:r w:rsidR="00F63281">
        <w:rPr>
          <w:rFonts w:cstheme="minorHAnsi"/>
          <w:color w:val="000000"/>
          <w:sz w:val="24"/>
          <w:szCs w:val="24"/>
        </w:rPr>
        <w:t>preferencialmente</w:t>
      </w:r>
      <w:r w:rsidR="00F63281" w:rsidRPr="00BC5BBF">
        <w:rPr>
          <w:rFonts w:cstheme="minorHAnsi"/>
          <w:color w:val="000000"/>
          <w:sz w:val="24"/>
          <w:szCs w:val="24"/>
        </w:rPr>
        <w:t xml:space="preserve"> </w:t>
      </w:r>
      <w:r w:rsidR="0063209B" w:rsidRPr="00924A23">
        <w:rPr>
          <w:rFonts w:cstheme="minorHAnsi"/>
          <w:bCs/>
          <w:sz w:val="24"/>
          <w:szCs w:val="24"/>
        </w:rPr>
        <w:t>com antecedência de</w:t>
      </w:r>
      <w:r w:rsidRPr="00924A23">
        <w:rPr>
          <w:rFonts w:cstheme="minorHAnsi"/>
          <w:sz w:val="24"/>
          <w:szCs w:val="24"/>
        </w:rPr>
        <w:t xml:space="preserve"> até 2</w:t>
      </w:r>
      <w:r w:rsidR="0005536C">
        <w:rPr>
          <w:rFonts w:cstheme="minorHAnsi"/>
          <w:sz w:val="24"/>
          <w:szCs w:val="24"/>
        </w:rPr>
        <w:t> </w:t>
      </w:r>
      <w:r w:rsidRPr="00924A23">
        <w:rPr>
          <w:rFonts w:cstheme="minorHAnsi"/>
          <w:sz w:val="24"/>
          <w:szCs w:val="24"/>
        </w:rPr>
        <w:t xml:space="preserve">(dois) dias da realização da </w:t>
      </w:r>
      <w:bookmarkEnd w:id="5"/>
      <w:r w:rsidR="000770F0" w:rsidRPr="00924A23">
        <w:rPr>
          <w:rFonts w:cstheme="minorHAnsi"/>
          <w:bCs/>
          <w:sz w:val="24"/>
          <w:szCs w:val="24"/>
        </w:rPr>
        <w:t>AGD</w:t>
      </w:r>
      <w:r w:rsidR="003A0DB2" w:rsidRPr="00924A23">
        <w:rPr>
          <w:rFonts w:cstheme="minorHAnsi"/>
          <w:bCs/>
          <w:sz w:val="24"/>
          <w:szCs w:val="24"/>
        </w:rPr>
        <w:t>. A</w:t>
      </w:r>
      <w:r w:rsidR="00D65448" w:rsidRPr="00924A23">
        <w:rPr>
          <w:rFonts w:cstheme="minorHAnsi"/>
          <w:bCs/>
          <w:sz w:val="24"/>
          <w:szCs w:val="24"/>
        </w:rPr>
        <w:t xml:space="preserve"> manifestação de voto deverá estar devidamente preenchida e assinada pelo</w:t>
      </w:r>
      <w:r w:rsidR="003A0DB2" w:rsidRPr="00924A23">
        <w:rPr>
          <w:rFonts w:cstheme="minorHAnsi"/>
          <w:bCs/>
          <w:sz w:val="24"/>
          <w:szCs w:val="24"/>
        </w:rPr>
        <w:t xml:space="preserve"> respectivo</w:t>
      </w:r>
      <w:r w:rsidR="00D65448" w:rsidRPr="00924A23">
        <w:rPr>
          <w:rFonts w:cstheme="minorHAnsi"/>
          <w:bCs/>
          <w:sz w:val="24"/>
          <w:szCs w:val="24"/>
        </w:rPr>
        <w:t xml:space="preserve"> </w:t>
      </w:r>
      <w:r w:rsidR="00CD1B91" w:rsidRPr="00924A23">
        <w:rPr>
          <w:rFonts w:cstheme="minorHAnsi"/>
          <w:bCs/>
          <w:sz w:val="24"/>
          <w:szCs w:val="24"/>
        </w:rPr>
        <w:t xml:space="preserve">Debenturista </w:t>
      </w:r>
      <w:r w:rsidR="00D65448" w:rsidRPr="00924A23">
        <w:rPr>
          <w:rFonts w:cstheme="minorHAnsi"/>
          <w:bCs/>
          <w:sz w:val="24"/>
          <w:szCs w:val="24"/>
        </w:rPr>
        <w:t xml:space="preserve">ou por seu representante legal, acompanhada de cópia digital dos documentos de identificação e de representação, se for o caso, bem como de declaração a respeito da existência ou não de conflito de interesse entre o </w:t>
      </w:r>
      <w:r w:rsidR="00CD1B91" w:rsidRPr="00924A23">
        <w:rPr>
          <w:rFonts w:cstheme="minorHAnsi"/>
          <w:bCs/>
          <w:sz w:val="24"/>
          <w:szCs w:val="24"/>
        </w:rPr>
        <w:t xml:space="preserve">Debenturista </w:t>
      </w:r>
      <w:r w:rsidR="00D65448" w:rsidRPr="00924A23">
        <w:rPr>
          <w:rFonts w:cstheme="minorHAnsi"/>
          <w:bCs/>
          <w:sz w:val="24"/>
          <w:szCs w:val="24"/>
        </w:rPr>
        <w:t>com as matérias da Orde</w:t>
      </w:r>
      <w:r w:rsidR="003A0DB2" w:rsidRPr="00924A23">
        <w:rPr>
          <w:rFonts w:cstheme="minorHAnsi"/>
          <w:bCs/>
          <w:sz w:val="24"/>
          <w:szCs w:val="24"/>
        </w:rPr>
        <w:t>m</w:t>
      </w:r>
      <w:r w:rsidR="00D65448" w:rsidRPr="00924A23">
        <w:rPr>
          <w:rFonts w:cstheme="minorHAnsi"/>
          <w:bCs/>
          <w:sz w:val="24"/>
          <w:szCs w:val="24"/>
        </w:rPr>
        <w:t xml:space="preserve"> do Dia, demais partes da operação e entre partes relacionadas, conforme definição prevista na legislação pertinente, em especial a Resolução </w:t>
      </w:r>
      <w:r w:rsidR="00A32CE8" w:rsidRPr="00924A23">
        <w:rPr>
          <w:rFonts w:cstheme="minorHAnsi"/>
          <w:bCs/>
          <w:sz w:val="24"/>
          <w:szCs w:val="24"/>
        </w:rPr>
        <w:t xml:space="preserve">da </w:t>
      </w:r>
      <w:r w:rsidR="00D65448" w:rsidRPr="00924A23">
        <w:rPr>
          <w:rFonts w:cstheme="minorHAnsi"/>
          <w:bCs/>
          <w:sz w:val="24"/>
          <w:szCs w:val="24"/>
        </w:rPr>
        <w:t xml:space="preserve">CVM </w:t>
      </w:r>
      <w:r w:rsidR="00A32CE8" w:rsidRPr="00924A23">
        <w:rPr>
          <w:rFonts w:cstheme="minorHAnsi"/>
          <w:bCs/>
          <w:sz w:val="24"/>
          <w:szCs w:val="24"/>
        </w:rPr>
        <w:t xml:space="preserve">nº </w:t>
      </w:r>
      <w:r w:rsidR="00D65448" w:rsidRPr="00924A23">
        <w:rPr>
          <w:rFonts w:cstheme="minorHAnsi"/>
          <w:bCs/>
          <w:sz w:val="24"/>
          <w:szCs w:val="24"/>
        </w:rPr>
        <w:t>94</w:t>
      </w:r>
      <w:r w:rsidR="00A32CE8" w:rsidRPr="00924A23">
        <w:rPr>
          <w:rFonts w:cstheme="minorHAnsi"/>
          <w:bCs/>
          <w:sz w:val="24"/>
          <w:szCs w:val="24"/>
        </w:rPr>
        <w:t xml:space="preserve">, de 20 de maio de </w:t>
      </w:r>
      <w:r w:rsidR="00D65448" w:rsidRPr="00924A23">
        <w:rPr>
          <w:rFonts w:cstheme="minorHAnsi"/>
          <w:bCs/>
          <w:sz w:val="24"/>
          <w:szCs w:val="24"/>
        </w:rPr>
        <w:t>2022 - Pronunciamento Técnico CPC 05</w:t>
      </w:r>
      <w:r w:rsidR="00F40E33">
        <w:rPr>
          <w:rFonts w:cstheme="minorHAnsi"/>
          <w:bCs/>
          <w:sz w:val="24"/>
          <w:szCs w:val="24"/>
        </w:rPr>
        <w:t xml:space="preserve">, </w:t>
      </w:r>
      <w:r w:rsidR="00F40E33" w:rsidRPr="00F40E33">
        <w:rPr>
          <w:rFonts w:cstheme="minorHAnsi"/>
          <w:bCs/>
          <w:sz w:val="24"/>
          <w:szCs w:val="24"/>
        </w:rPr>
        <w:t>ao artigo 115 § 1º da Lei das Sociedades por Ações, e outras hipóteses previstas em lei</w:t>
      </w:r>
      <w:r w:rsidR="00D65448" w:rsidRPr="00924A23">
        <w:rPr>
          <w:rFonts w:cstheme="minorHAnsi"/>
          <w:bCs/>
          <w:sz w:val="24"/>
          <w:szCs w:val="24"/>
        </w:rPr>
        <w:t>. A ausência da declaração inviabilizará o respectivo cômputo do voto.</w:t>
      </w:r>
      <w:r w:rsidR="00AA2EAF">
        <w:rPr>
          <w:rFonts w:cstheme="minorHAnsi"/>
          <w:bCs/>
          <w:sz w:val="24"/>
          <w:szCs w:val="24"/>
        </w:rPr>
        <w:t xml:space="preserve"> </w:t>
      </w:r>
    </w:p>
    <w:p w14:paraId="64C8AAD4" w14:textId="77777777" w:rsidR="00993371" w:rsidRPr="0038526B" w:rsidRDefault="00993371" w:rsidP="00366C65">
      <w:pPr>
        <w:spacing w:after="0" w:line="320" w:lineRule="exact"/>
        <w:jc w:val="both"/>
        <w:rPr>
          <w:rFonts w:cstheme="minorHAnsi"/>
          <w:color w:val="000000"/>
          <w:sz w:val="24"/>
          <w:szCs w:val="24"/>
        </w:rPr>
      </w:pPr>
    </w:p>
    <w:p w14:paraId="014E7072" w14:textId="64B3411B" w:rsidR="00993371" w:rsidRPr="0038526B" w:rsidRDefault="00993371" w:rsidP="00366C65">
      <w:pPr>
        <w:spacing w:after="0" w:line="320" w:lineRule="exact"/>
        <w:jc w:val="both"/>
        <w:rPr>
          <w:rFonts w:cstheme="minorHAnsi"/>
          <w:color w:val="000000"/>
          <w:sz w:val="24"/>
          <w:szCs w:val="24"/>
        </w:rPr>
      </w:pPr>
      <w:r w:rsidRPr="0038526B">
        <w:rPr>
          <w:rFonts w:cstheme="minorHAnsi"/>
          <w:color w:val="000000"/>
          <w:sz w:val="24"/>
          <w:szCs w:val="24"/>
        </w:rPr>
        <w:t>Nos termos do</w:t>
      </w:r>
      <w:r w:rsidR="000673B8" w:rsidRPr="0038526B">
        <w:rPr>
          <w:rFonts w:cstheme="minorHAnsi"/>
          <w:color w:val="000000"/>
          <w:sz w:val="24"/>
          <w:szCs w:val="24"/>
        </w:rPr>
        <w:t>s</w:t>
      </w:r>
      <w:r w:rsidRPr="0038526B">
        <w:rPr>
          <w:rFonts w:cstheme="minorHAnsi"/>
          <w:color w:val="000000"/>
          <w:sz w:val="24"/>
          <w:szCs w:val="24"/>
        </w:rPr>
        <w:t xml:space="preserve"> artigo</w:t>
      </w:r>
      <w:r w:rsidR="000673B8" w:rsidRPr="0038526B">
        <w:rPr>
          <w:rFonts w:cstheme="minorHAnsi"/>
          <w:color w:val="000000"/>
          <w:sz w:val="24"/>
          <w:szCs w:val="24"/>
        </w:rPr>
        <w:t>s 71 e</w:t>
      </w:r>
      <w:r w:rsidRPr="0038526B">
        <w:rPr>
          <w:rFonts w:cstheme="minorHAnsi"/>
          <w:color w:val="000000"/>
          <w:sz w:val="24"/>
          <w:szCs w:val="24"/>
        </w:rPr>
        <w:t xml:space="preserve"> 126</w:t>
      </w:r>
      <w:r w:rsidR="00273C48" w:rsidRPr="0038526B">
        <w:rPr>
          <w:rFonts w:cstheme="minorHAnsi"/>
          <w:color w:val="000000"/>
          <w:sz w:val="24"/>
          <w:szCs w:val="24"/>
        </w:rPr>
        <w:t xml:space="preserve"> </w:t>
      </w:r>
      <w:r w:rsidRPr="0038526B">
        <w:rPr>
          <w:rFonts w:cstheme="minorHAnsi"/>
          <w:color w:val="000000"/>
          <w:sz w:val="24"/>
          <w:szCs w:val="24"/>
        </w:rPr>
        <w:t>da</w:t>
      </w:r>
      <w:r w:rsidR="00262355" w:rsidRPr="0038526B">
        <w:rPr>
          <w:rFonts w:cstheme="minorHAnsi"/>
          <w:color w:val="000000"/>
          <w:sz w:val="24"/>
          <w:szCs w:val="24"/>
        </w:rPr>
        <w:t xml:space="preserve"> </w:t>
      </w:r>
      <w:r w:rsidRPr="00EA14FE">
        <w:rPr>
          <w:rFonts w:cstheme="minorHAnsi"/>
          <w:color w:val="000000"/>
          <w:sz w:val="24"/>
          <w:szCs w:val="24"/>
        </w:rPr>
        <w:t>Lei das S</w:t>
      </w:r>
      <w:r w:rsidR="00706036" w:rsidRPr="00EA14FE">
        <w:rPr>
          <w:rFonts w:cstheme="minorHAnsi"/>
          <w:color w:val="000000"/>
          <w:sz w:val="24"/>
          <w:szCs w:val="24"/>
        </w:rPr>
        <w:t>ociedades por Ações</w:t>
      </w:r>
      <w:r w:rsidRPr="0038526B">
        <w:rPr>
          <w:rFonts w:cstheme="minorHAnsi"/>
          <w:color w:val="000000"/>
          <w:sz w:val="24"/>
          <w:szCs w:val="24"/>
        </w:rPr>
        <w:t xml:space="preserve">, para participar da AGD </w:t>
      </w:r>
      <w:r w:rsidR="005D09C2" w:rsidRPr="0038526B">
        <w:rPr>
          <w:rFonts w:cstheme="minorHAnsi"/>
          <w:color w:val="000000"/>
          <w:sz w:val="24"/>
          <w:szCs w:val="24"/>
        </w:rPr>
        <w:t>ou enviar instrução de voto</w:t>
      </w:r>
      <w:r w:rsidR="00C461FB" w:rsidRPr="0038526B">
        <w:rPr>
          <w:rFonts w:cstheme="minorHAnsi"/>
          <w:color w:val="000000"/>
          <w:sz w:val="24"/>
          <w:szCs w:val="24"/>
        </w:rPr>
        <w:t>,</w:t>
      </w:r>
      <w:r w:rsidR="005D09C2" w:rsidRPr="0038526B">
        <w:rPr>
          <w:rFonts w:cstheme="minorHAnsi"/>
          <w:color w:val="000000"/>
          <w:sz w:val="24"/>
          <w:szCs w:val="24"/>
        </w:rPr>
        <w:t xml:space="preserve"> </w:t>
      </w:r>
      <w:r w:rsidRPr="0038526B">
        <w:rPr>
          <w:rFonts w:cstheme="minorHAnsi"/>
          <w:color w:val="000000"/>
          <w:sz w:val="24"/>
          <w:szCs w:val="24"/>
        </w:rPr>
        <w:t xml:space="preserve">os Debenturistas deverão encaminhar à Companhia e ao Agente Fiduciário </w:t>
      </w:r>
      <w:r w:rsidRPr="0038526B">
        <w:rPr>
          <w:rFonts w:cstheme="minorHAnsi"/>
          <w:b/>
          <w:bCs/>
          <w:color w:val="000000"/>
          <w:sz w:val="24"/>
          <w:szCs w:val="24"/>
        </w:rPr>
        <w:t>(i)</w:t>
      </w:r>
      <w:r w:rsidR="00E869A4">
        <w:rPr>
          <w:rFonts w:cstheme="minorHAnsi"/>
          <w:b/>
          <w:bCs/>
          <w:color w:val="000000"/>
          <w:sz w:val="24"/>
          <w:szCs w:val="24"/>
        </w:rPr>
        <w:t xml:space="preserve"> </w:t>
      </w:r>
      <w:r w:rsidRPr="0038526B">
        <w:rPr>
          <w:rFonts w:cstheme="minorHAnsi"/>
          <w:color w:val="000000"/>
          <w:sz w:val="24"/>
          <w:szCs w:val="24"/>
        </w:rPr>
        <w:t xml:space="preserve">cópia do documento de identidade do </w:t>
      </w:r>
      <w:r w:rsidR="00DF5C42" w:rsidRPr="0038526B">
        <w:rPr>
          <w:rFonts w:cstheme="minorHAnsi"/>
          <w:color w:val="000000"/>
          <w:sz w:val="24"/>
          <w:szCs w:val="24"/>
        </w:rPr>
        <w:t>D</w:t>
      </w:r>
      <w:r w:rsidRPr="0038526B">
        <w:rPr>
          <w:rFonts w:cstheme="minorHAnsi"/>
          <w:color w:val="000000"/>
          <w:sz w:val="24"/>
          <w:szCs w:val="24"/>
        </w:rPr>
        <w:t xml:space="preserve">ebenturista, representante legal ou procurador (Registro Geral </w:t>
      </w:r>
      <w:r w:rsidR="00273C48" w:rsidRPr="0038526B">
        <w:rPr>
          <w:rFonts w:cstheme="minorHAnsi"/>
          <w:color w:val="000000"/>
          <w:sz w:val="24"/>
          <w:szCs w:val="24"/>
        </w:rPr>
        <w:t>(</w:t>
      </w:r>
      <w:r w:rsidRPr="0038526B">
        <w:rPr>
          <w:rFonts w:cstheme="minorHAnsi"/>
          <w:color w:val="000000"/>
          <w:sz w:val="24"/>
          <w:szCs w:val="24"/>
        </w:rPr>
        <w:t>RG</w:t>
      </w:r>
      <w:r w:rsidR="00273C48" w:rsidRPr="0038526B">
        <w:rPr>
          <w:rFonts w:cstheme="minorHAnsi"/>
          <w:color w:val="000000"/>
          <w:sz w:val="24"/>
          <w:szCs w:val="24"/>
        </w:rPr>
        <w:t>)</w:t>
      </w:r>
      <w:r w:rsidRPr="0038526B">
        <w:rPr>
          <w:rFonts w:cstheme="minorHAnsi"/>
          <w:color w:val="000000"/>
          <w:sz w:val="24"/>
          <w:szCs w:val="24"/>
        </w:rPr>
        <w:t xml:space="preserve">, Carteira Nacional de Habilitação </w:t>
      </w:r>
      <w:r w:rsidR="00273C48" w:rsidRPr="0038526B">
        <w:rPr>
          <w:rFonts w:cstheme="minorHAnsi"/>
          <w:color w:val="000000"/>
          <w:sz w:val="24"/>
          <w:szCs w:val="24"/>
        </w:rPr>
        <w:t>(</w:t>
      </w:r>
      <w:r w:rsidRPr="0038526B">
        <w:rPr>
          <w:rFonts w:cstheme="minorHAnsi"/>
          <w:color w:val="000000"/>
          <w:sz w:val="24"/>
          <w:szCs w:val="24"/>
        </w:rPr>
        <w:t>CNH</w:t>
      </w:r>
      <w:r w:rsidR="00273C48" w:rsidRPr="0038526B">
        <w:rPr>
          <w:rFonts w:cstheme="minorHAnsi"/>
          <w:color w:val="000000"/>
          <w:sz w:val="24"/>
          <w:szCs w:val="24"/>
        </w:rPr>
        <w:t>)</w:t>
      </w:r>
      <w:r w:rsidRPr="0038526B">
        <w:rPr>
          <w:rFonts w:cstheme="minorHAnsi"/>
          <w:color w:val="000000"/>
          <w:sz w:val="24"/>
          <w:szCs w:val="24"/>
        </w:rPr>
        <w:t>, passaporte, carteiras de identidade expedidas pelos conselhos profissionais ou carteiras funcionais expedidas pelos órgãos da Administração Pública, desde que contenham foto de seu titular);</w:t>
      </w:r>
      <w:r w:rsidR="00273C48" w:rsidRPr="0038526B">
        <w:rPr>
          <w:rFonts w:cstheme="minorHAnsi"/>
          <w:color w:val="000000"/>
          <w:sz w:val="24"/>
          <w:szCs w:val="24"/>
        </w:rPr>
        <w:t xml:space="preserve"> </w:t>
      </w:r>
      <w:r w:rsidR="00273C48" w:rsidRPr="0038526B">
        <w:rPr>
          <w:rFonts w:cstheme="minorHAnsi"/>
          <w:b/>
          <w:bCs/>
          <w:color w:val="000000"/>
          <w:sz w:val="24"/>
          <w:szCs w:val="24"/>
        </w:rPr>
        <w:t>(ii)</w:t>
      </w:r>
      <w:r w:rsidR="00E869A4">
        <w:rPr>
          <w:rFonts w:cstheme="minorHAnsi"/>
          <w:color w:val="000000"/>
          <w:sz w:val="24"/>
          <w:szCs w:val="24"/>
        </w:rPr>
        <w:t xml:space="preserve"> </w:t>
      </w:r>
      <w:r w:rsidR="00273C48" w:rsidRPr="0038526B">
        <w:rPr>
          <w:rFonts w:cstheme="minorHAnsi"/>
          <w:color w:val="000000"/>
          <w:sz w:val="24"/>
          <w:szCs w:val="24"/>
        </w:rPr>
        <w:t xml:space="preserve">comprovante atualizado da titularidade das Debêntures, expedido pela instituição escrituradora, o qual recomenda-se tenha sido expedido, no máximo, </w:t>
      </w:r>
      <w:r w:rsidR="00273C48" w:rsidRPr="00016855">
        <w:rPr>
          <w:rFonts w:cstheme="minorHAnsi"/>
          <w:color w:val="000000"/>
          <w:sz w:val="24"/>
          <w:szCs w:val="24"/>
        </w:rPr>
        <w:lastRenderedPageBreak/>
        <w:t>5</w:t>
      </w:r>
      <w:r w:rsidR="00262355" w:rsidRPr="00016855">
        <w:rPr>
          <w:rFonts w:cstheme="minorHAnsi"/>
          <w:color w:val="000000"/>
          <w:sz w:val="24"/>
          <w:szCs w:val="24"/>
        </w:rPr>
        <w:t> </w:t>
      </w:r>
      <w:r w:rsidR="00273C48" w:rsidRPr="00016855">
        <w:rPr>
          <w:rFonts w:cstheme="minorHAnsi"/>
          <w:color w:val="000000"/>
          <w:sz w:val="24"/>
          <w:szCs w:val="24"/>
        </w:rPr>
        <w:t>(cinco)</w:t>
      </w:r>
      <w:r w:rsidR="00273C48" w:rsidRPr="0038526B">
        <w:rPr>
          <w:rFonts w:cstheme="minorHAnsi"/>
          <w:color w:val="000000"/>
          <w:sz w:val="24"/>
          <w:szCs w:val="24"/>
        </w:rPr>
        <w:t xml:space="preserve"> dias antes da data da realização da </w:t>
      </w:r>
      <w:r w:rsidR="008B4547" w:rsidRPr="0038526B">
        <w:rPr>
          <w:rFonts w:cstheme="minorHAnsi"/>
          <w:color w:val="000000"/>
          <w:sz w:val="24"/>
          <w:szCs w:val="24"/>
        </w:rPr>
        <w:t>AGD</w:t>
      </w:r>
      <w:r w:rsidR="00273C48" w:rsidRPr="0038526B">
        <w:rPr>
          <w:rFonts w:cstheme="minorHAnsi"/>
          <w:color w:val="000000"/>
          <w:sz w:val="24"/>
          <w:szCs w:val="24"/>
        </w:rPr>
        <w:t>;</w:t>
      </w:r>
      <w:r w:rsidRPr="0038526B">
        <w:rPr>
          <w:rFonts w:cstheme="minorHAnsi"/>
          <w:color w:val="000000"/>
          <w:sz w:val="24"/>
          <w:szCs w:val="24"/>
        </w:rPr>
        <w:t xml:space="preserve"> e </w:t>
      </w:r>
      <w:r w:rsidRPr="0038526B">
        <w:rPr>
          <w:rFonts w:cstheme="minorHAnsi"/>
          <w:b/>
          <w:bCs/>
          <w:color w:val="000000"/>
          <w:sz w:val="24"/>
          <w:szCs w:val="24"/>
        </w:rPr>
        <w:t>(iii)</w:t>
      </w:r>
      <w:r w:rsidR="00273C48" w:rsidRPr="0038526B">
        <w:rPr>
          <w:rFonts w:cstheme="minorHAnsi"/>
          <w:color w:val="000000"/>
          <w:sz w:val="24"/>
          <w:szCs w:val="24"/>
        </w:rPr>
        <w:t xml:space="preserve"> </w:t>
      </w:r>
      <w:r w:rsidR="005D09C2" w:rsidRPr="0038526B">
        <w:rPr>
          <w:rFonts w:cstheme="minorHAnsi"/>
          <w:color w:val="000000"/>
          <w:sz w:val="24"/>
          <w:szCs w:val="24"/>
        </w:rPr>
        <w:t xml:space="preserve">caso o </w:t>
      </w:r>
      <w:r w:rsidR="00CD1B91" w:rsidRPr="0038526B">
        <w:rPr>
          <w:rFonts w:cstheme="minorHAnsi"/>
          <w:color w:val="000000"/>
          <w:sz w:val="24"/>
          <w:szCs w:val="24"/>
        </w:rPr>
        <w:t xml:space="preserve">Debenturista </w:t>
      </w:r>
      <w:r w:rsidR="005D09C2" w:rsidRPr="0038526B">
        <w:rPr>
          <w:rFonts w:cstheme="minorHAnsi"/>
          <w:color w:val="000000"/>
          <w:sz w:val="24"/>
          <w:szCs w:val="24"/>
        </w:rPr>
        <w:t>seja representado por um procurador, procuração com poderes específicos para sua representação na AGD ou instrução de voto</w:t>
      </w:r>
      <w:r w:rsidRPr="0038526B">
        <w:rPr>
          <w:rFonts w:cstheme="minorHAnsi"/>
          <w:color w:val="000000"/>
          <w:sz w:val="24"/>
          <w:szCs w:val="24"/>
        </w:rPr>
        <w:t>.</w:t>
      </w:r>
      <w:r w:rsidR="00D65448" w:rsidRPr="0038526B">
        <w:rPr>
          <w:rFonts w:cstheme="minorHAnsi"/>
          <w:color w:val="000000"/>
          <w:sz w:val="24"/>
          <w:szCs w:val="24"/>
        </w:rPr>
        <w:t xml:space="preserve"> Para o caso de envio de procuração acompanhada de manifestação de voto, será de responsabilidade exclusiva do outorgado a manifestação de voto de acordo com as instruções do outorgante. Não havendo margem para a </w:t>
      </w:r>
      <w:r w:rsidR="00257515" w:rsidRPr="0038526B">
        <w:rPr>
          <w:rFonts w:cstheme="minorHAnsi"/>
          <w:color w:val="000000"/>
          <w:sz w:val="24"/>
          <w:szCs w:val="24"/>
        </w:rPr>
        <w:t>Companhia</w:t>
      </w:r>
      <w:r w:rsidR="00D65448" w:rsidRPr="0038526B">
        <w:rPr>
          <w:rFonts w:cstheme="minorHAnsi"/>
          <w:color w:val="000000"/>
          <w:sz w:val="24"/>
          <w:szCs w:val="24"/>
        </w:rPr>
        <w:t xml:space="preserve"> ou o Agente Fiduciário interpretar o sentido do voto em caso de divergência entre a redação da ordem do dia do edital e da manifestação de voto.</w:t>
      </w:r>
    </w:p>
    <w:p w14:paraId="393C6855" w14:textId="77777777" w:rsidR="00993371" w:rsidRPr="0038526B" w:rsidRDefault="00993371" w:rsidP="00366C65">
      <w:pPr>
        <w:spacing w:after="0" w:line="320" w:lineRule="exact"/>
        <w:jc w:val="both"/>
        <w:rPr>
          <w:rFonts w:cstheme="minorHAnsi"/>
          <w:color w:val="000000"/>
          <w:sz w:val="24"/>
          <w:szCs w:val="24"/>
        </w:rPr>
      </w:pPr>
    </w:p>
    <w:p w14:paraId="5D7B5115" w14:textId="79F9308A" w:rsidR="00993371" w:rsidRPr="0038526B" w:rsidRDefault="00993371" w:rsidP="00366C65">
      <w:pPr>
        <w:spacing w:after="0" w:line="320" w:lineRule="exact"/>
        <w:jc w:val="both"/>
        <w:rPr>
          <w:rFonts w:cstheme="minorHAnsi"/>
          <w:color w:val="000000"/>
          <w:sz w:val="24"/>
          <w:szCs w:val="24"/>
        </w:rPr>
      </w:pPr>
      <w:r w:rsidRPr="0038526B">
        <w:rPr>
          <w:rFonts w:cstheme="minorHAnsi"/>
          <w:color w:val="000000"/>
          <w:sz w:val="24"/>
          <w:szCs w:val="24"/>
        </w:rPr>
        <w:t>O representante d</w:t>
      </w:r>
      <w:r w:rsidR="00273C48" w:rsidRPr="0038526B">
        <w:rPr>
          <w:rFonts w:cstheme="minorHAnsi"/>
          <w:color w:val="000000"/>
          <w:sz w:val="24"/>
          <w:szCs w:val="24"/>
        </w:rPr>
        <w:t>o</w:t>
      </w:r>
      <w:r w:rsidRPr="0038526B">
        <w:rPr>
          <w:rFonts w:cstheme="minorHAnsi"/>
          <w:color w:val="000000"/>
          <w:sz w:val="24"/>
          <w:szCs w:val="24"/>
        </w:rPr>
        <w:t xml:space="preserve"> Debenturista </w:t>
      </w:r>
      <w:r w:rsidRPr="0038526B">
        <w:rPr>
          <w:rFonts w:cstheme="minorHAnsi"/>
          <w:color w:val="000000"/>
          <w:sz w:val="24"/>
          <w:szCs w:val="24"/>
          <w:u w:val="single"/>
        </w:rPr>
        <w:t>pessoa jurídica</w:t>
      </w:r>
      <w:r w:rsidR="0068464C" w:rsidRPr="0038526B">
        <w:rPr>
          <w:rFonts w:cstheme="minorHAnsi"/>
          <w:color w:val="000000"/>
          <w:sz w:val="24"/>
          <w:szCs w:val="24"/>
        </w:rPr>
        <w:t xml:space="preserve"> deverá</w:t>
      </w:r>
      <w:r w:rsidRPr="0038526B">
        <w:rPr>
          <w:rFonts w:cstheme="minorHAnsi"/>
          <w:color w:val="000000"/>
          <w:sz w:val="24"/>
          <w:szCs w:val="24"/>
        </w:rPr>
        <w:t xml:space="preserve"> apresentar, ainda, </w:t>
      </w:r>
      <w:r w:rsidR="00273C48" w:rsidRPr="0038526B">
        <w:rPr>
          <w:rFonts w:cstheme="minorHAnsi"/>
          <w:color w:val="000000"/>
          <w:sz w:val="24"/>
          <w:szCs w:val="24"/>
        </w:rPr>
        <w:t xml:space="preserve">cópia dos seguintes documentos, devidamente registrados no órgão competente (Registro Civil de Pessoas Jurídicas ou Junta Comercial competente, conforme o caso): </w:t>
      </w:r>
      <w:r w:rsidR="00273C48" w:rsidRPr="0038526B">
        <w:rPr>
          <w:rFonts w:cstheme="minorHAnsi"/>
          <w:b/>
          <w:bCs/>
          <w:color w:val="000000"/>
          <w:sz w:val="24"/>
          <w:szCs w:val="24"/>
        </w:rPr>
        <w:t>(a)</w:t>
      </w:r>
      <w:r w:rsidR="00273C48" w:rsidRPr="0038526B">
        <w:rPr>
          <w:rFonts w:cstheme="minorHAnsi"/>
          <w:color w:val="000000"/>
          <w:sz w:val="24"/>
          <w:szCs w:val="24"/>
        </w:rPr>
        <w:t xml:space="preserve"> contrato ou estatuto social; e </w:t>
      </w:r>
      <w:r w:rsidR="00273C48" w:rsidRPr="0038526B">
        <w:rPr>
          <w:rFonts w:cstheme="minorHAnsi"/>
          <w:b/>
          <w:bCs/>
          <w:color w:val="000000"/>
          <w:sz w:val="24"/>
          <w:szCs w:val="24"/>
        </w:rPr>
        <w:t>(b)</w:t>
      </w:r>
      <w:r w:rsidR="00273C48" w:rsidRPr="0038526B">
        <w:rPr>
          <w:rFonts w:cstheme="minorHAnsi"/>
          <w:color w:val="000000"/>
          <w:sz w:val="24"/>
          <w:szCs w:val="24"/>
        </w:rPr>
        <w:t xml:space="preserve"> ato societário de eleição do administrador que (</w:t>
      </w:r>
      <w:proofErr w:type="spellStart"/>
      <w:r w:rsidR="00273C48" w:rsidRPr="0038526B">
        <w:rPr>
          <w:rFonts w:cstheme="minorHAnsi"/>
          <w:color w:val="000000"/>
          <w:sz w:val="24"/>
          <w:szCs w:val="24"/>
        </w:rPr>
        <w:t>b.i</w:t>
      </w:r>
      <w:proofErr w:type="spellEnd"/>
      <w:r w:rsidR="00273C48" w:rsidRPr="0038526B">
        <w:rPr>
          <w:rFonts w:cstheme="minorHAnsi"/>
          <w:color w:val="000000"/>
          <w:sz w:val="24"/>
          <w:szCs w:val="24"/>
        </w:rPr>
        <w:t>) comparecer à assembleia geral como representante da pessoa jurídica, ou (</w:t>
      </w:r>
      <w:proofErr w:type="spellStart"/>
      <w:r w:rsidR="00273C48" w:rsidRPr="0038526B">
        <w:rPr>
          <w:rFonts w:cstheme="minorHAnsi"/>
          <w:color w:val="000000"/>
          <w:sz w:val="24"/>
          <w:szCs w:val="24"/>
        </w:rPr>
        <w:t>b.ii</w:t>
      </w:r>
      <w:proofErr w:type="spellEnd"/>
      <w:r w:rsidR="00273C48" w:rsidRPr="0038526B">
        <w:rPr>
          <w:rFonts w:cstheme="minorHAnsi"/>
          <w:color w:val="000000"/>
          <w:sz w:val="24"/>
          <w:szCs w:val="24"/>
        </w:rPr>
        <w:t>) assinar procuração para que terceiro represente o Debenturista pessoa jurídica, sendo admitida a assinatura digital</w:t>
      </w:r>
      <w:r w:rsidRPr="0038526B">
        <w:rPr>
          <w:rFonts w:cstheme="minorHAnsi"/>
          <w:color w:val="000000"/>
          <w:sz w:val="24"/>
          <w:szCs w:val="24"/>
        </w:rPr>
        <w:t>.</w:t>
      </w:r>
    </w:p>
    <w:p w14:paraId="0B4CBBF6" w14:textId="413048CC" w:rsidR="00273C48" w:rsidRPr="0038526B" w:rsidRDefault="00273C48" w:rsidP="00366C65">
      <w:pPr>
        <w:spacing w:after="0" w:line="320" w:lineRule="exact"/>
        <w:jc w:val="both"/>
        <w:rPr>
          <w:rFonts w:cstheme="minorHAnsi"/>
          <w:color w:val="000000"/>
          <w:sz w:val="24"/>
          <w:szCs w:val="24"/>
        </w:rPr>
      </w:pPr>
    </w:p>
    <w:p w14:paraId="74659871" w14:textId="27F83666" w:rsidR="00273C48" w:rsidRPr="0038526B" w:rsidRDefault="00273C48" w:rsidP="00366C65">
      <w:pPr>
        <w:spacing w:after="0" w:line="320" w:lineRule="exact"/>
        <w:jc w:val="both"/>
        <w:rPr>
          <w:rFonts w:cstheme="minorHAnsi"/>
          <w:color w:val="000000"/>
          <w:sz w:val="24"/>
          <w:szCs w:val="24"/>
        </w:rPr>
      </w:pPr>
      <w:r w:rsidRPr="0038526B">
        <w:rPr>
          <w:rFonts w:cstheme="minorHAnsi"/>
          <w:color w:val="000000"/>
          <w:sz w:val="24"/>
          <w:szCs w:val="24"/>
        </w:rPr>
        <w:t xml:space="preserve">Com relação aos </w:t>
      </w:r>
      <w:r w:rsidRPr="0038526B">
        <w:rPr>
          <w:rFonts w:cstheme="minorHAnsi"/>
          <w:color w:val="000000"/>
          <w:sz w:val="24"/>
          <w:szCs w:val="24"/>
          <w:u w:val="single"/>
        </w:rPr>
        <w:t>fundos de investimento</w:t>
      </w:r>
      <w:r w:rsidRPr="0038526B">
        <w:rPr>
          <w:rFonts w:cstheme="minorHAnsi"/>
          <w:color w:val="000000"/>
          <w:sz w:val="24"/>
          <w:szCs w:val="24"/>
        </w:rPr>
        <w:t xml:space="preserve">, a representação </w:t>
      </w:r>
      <w:r w:rsidR="006407FC">
        <w:rPr>
          <w:rFonts w:cstheme="minorHAnsi"/>
          <w:color w:val="000000"/>
          <w:sz w:val="24"/>
          <w:szCs w:val="24"/>
        </w:rPr>
        <w:t>do fundo</w:t>
      </w:r>
      <w:r w:rsidRPr="0038526B">
        <w:rPr>
          <w:rFonts w:cstheme="minorHAnsi"/>
          <w:color w:val="000000"/>
          <w:sz w:val="24"/>
          <w:szCs w:val="24"/>
        </w:rPr>
        <w:t xml:space="preserve"> na AGD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w:t>
      </w:r>
      <w:r w:rsidR="00D65448" w:rsidRPr="0038526B">
        <w:rPr>
          <w:rFonts w:cstheme="minorHAnsi"/>
          <w:color w:val="000000"/>
          <w:sz w:val="24"/>
          <w:szCs w:val="24"/>
        </w:rPr>
        <w:t>, bem como cópia dos documentos pessoais dos assinantes</w:t>
      </w:r>
      <w:r w:rsidRPr="0038526B">
        <w:rPr>
          <w:rFonts w:cstheme="minorHAnsi"/>
          <w:color w:val="000000"/>
          <w:sz w:val="24"/>
          <w:szCs w:val="24"/>
        </w:rPr>
        <w:t>.</w:t>
      </w:r>
    </w:p>
    <w:p w14:paraId="5EE26D84" w14:textId="77777777" w:rsidR="00993371" w:rsidRPr="0038526B" w:rsidRDefault="00993371" w:rsidP="00366C65">
      <w:pPr>
        <w:spacing w:after="0" w:line="320" w:lineRule="exact"/>
        <w:jc w:val="both"/>
        <w:rPr>
          <w:rFonts w:cstheme="minorHAnsi"/>
          <w:color w:val="000000"/>
          <w:sz w:val="24"/>
          <w:szCs w:val="24"/>
        </w:rPr>
      </w:pPr>
    </w:p>
    <w:p w14:paraId="2F904775" w14:textId="219B8DB0" w:rsidR="00993371" w:rsidRPr="0038526B" w:rsidRDefault="0068464C" w:rsidP="00366C65">
      <w:pPr>
        <w:spacing w:after="0" w:line="320" w:lineRule="exact"/>
        <w:jc w:val="both"/>
        <w:rPr>
          <w:rFonts w:cstheme="minorHAnsi"/>
          <w:color w:val="000000"/>
          <w:sz w:val="24"/>
          <w:szCs w:val="24"/>
        </w:rPr>
      </w:pPr>
      <w:r w:rsidRPr="0038526B">
        <w:rPr>
          <w:rFonts w:cstheme="minorHAnsi"/>
          <w:color w:val="000000"/>
          <w:sz w:val="24"/>
          <w:szCs w:val="24"/>
        </w:rPr>
        <w:t>Para participação por meio de procurador, a outorga de poderes de representação deverá ter sido realizada há menos de 1 (um) ano, nos termos do art</w:t>
      </w:r>
      <w:r w:rsidR="00547499" w:rsidRPr="0038526B">
        <w:rPr>
          <w:rFonts w:cstheme="minorHAnsi"/>
          <w:color w:val="000000"/>
          <w:sz w:val="24"/>
          <w:szCs w:val="24"/>
        </w:rPr>
        <w:t>igo</w:t>
      </w:r>
      <w:r w:rsidRPr="0038526B">
        <w:rPr>
          <w:rFonts w:cstheme="minorHAnsi"/>
          <w:color w:val="000000"/>
          <w:sz w:val="24"/>
          <w:szCs w:val="24"/>
        </w:rPr>
        <w:t xml:space="preserve"> 126, § 1º</w:t>
      </w:r>
      <w:r w:rsidR="00547499" w:rsidRPr="0038526B">
        <w:rPr>
          <w:rFonts w:cstheme="minorHAnsi"/>
          <w:color w:val="000000"/>
          <w:sz w:val="24"/>
          <w:szCs w:val="24"/>
        </w:rPr>
        <w:t>,</w:t>
      </w:r>
      <w:r w:rsidRPr="0038526B">
        <w:rPr>
          <w:rFonts w:cstheme="minorHAnsi"/>
          <w:color w:val="000000"/>
          <w:sz w:val="24"/>
          <w:szCs w:val="24"/>
        </w:rPr>
        <w:t xml:space="preserve"> da Lei das S</w:t>
      </w:r>
      <w:r w:rsidR="00547499" w:rsidRPr="0038526B">
        <w:rPr>
          <w:rFonts w:cstheme="minorHAnsi"/>
          <w:color w:val="000000"/>
          <w:sz w:val="24"/>
          <w:szCs w:val="24"/>
        </w:rPr>
        <w:t xml:space="preserve">ociedades por </w:t>
      </w:r>
      <w:r w:rsidRPr="0038526B">
        <w:rPr>
          <w:rFonts w:cstheme="minorHAnsi"/>
          <w:color w:val="000000"/>
          <w:sz w:val="24"/>
          <w:szCs w:val="24"/>
        </w:rPr>
        <w:t>A</w:t>
      </w:r>
      <w:r w:rsidR="00547499" w:rsidRPr="0038526B">
        <w:rPr>
          <w:rFonts w:cstheme="minorHAnsi"/>
          <w:color w:val="000000"/>
          <w:sz w:val="24"/>
          <w:szCs w:val="24"/>
        </w:rPr>
        <w:t>ções.</w:t>
      </w:r>
      <w:r w:rsidRPr="0038526B">
        <w:rPr>
          <w:rFonts w:cstheme="minorHAnsi"/>
          <w:color w:val="000000"/>
          <w:sz w:val="24"/>
          <w:szCs w:val="24"/>
        </w:rPr>
        <w:t xml:space="preserve"> Em cumprimento ao disposto no a</w:t>
      </w:r>
      <w:r w:rsidR="00547499" w:rsidRPr="0038526B">
        <w:rPr>
          <w:rFonts w:cstheme="minorHAnsi"/>
          <w:color w:val="000000"/>
          <w:sz w:val="24"/>
          <w:szCs w:val="24"/>
        </w:rPr>
        <w:t>rtigo</w:t>
      </w:r>
      <w:r w:rsidRPr="0038526B">
        <w:rPr>
          <w:rFonts w:cstheme="minorHAnsi"/>
          <w:color w:val="000000"/>
          <w:sz w:val="24"/>
          <w:szCs w:val="24"/>
        </w:rPr>
        <w:t xml:space="preserve"> 654, §1º e §2º</w:t>
      </w:r>
      <w:r w:rsidR="00547499" w:rsidRPr="0038526B">
        <w:rPr>
          <w:rFonts w:cstheme="minorHAnsi"/>
          <w:color w:val="000000"/>
          <w:sz w:val="24"/>
          <w:szCs w:val="24"/>
        </w:rPr>
        <w:t>,</w:t>
      </w:r>
      <w:r w:rsidRPr="0038526B">
        <w:rPr>
          <w:rFonts w:cstheme="minorHAnsi"/>
          <w:color w:val="000000"/>
          <w:sz w:val="24"/>
          <w:szCs w:val="24"/>
        </w:rPr>
        <w:t xml:space="preserve"> da Lei nº 10.406, de 10 de janeiro de 2002</w:t>
      </w:r>
      <w:r w:rsidR="00262355" w:rsidRPr="0038526B">
        <w:rPr>
          <w:rFonts w:cstheme="minorHAnsi"/>
          <w:color w:val="000000"/>
          <w:sz w:val="24"/>
          <w:szCs w:val="24"/>
        </w:rPr>
        <w:t>, conforme alterada</w:t>
      </w:r>
      <w:r w:rsidRPr="0038526B">
        <w:rPr>
          <w:rFonts w:cstheme="minorHAnsi"/>
          <w:color w:val="000000"/>
          <w:sz w:val="24"/>
          <w:szCs w:val="24"/>
        </w:rPr>
        <w:t xml:space="preserve"> (“</w:t>
      </w:r>
      <w:r w:rsidRPr="0038526B">
        <w:rPr>
          <w:rFonts w:cstheme="minorHAnsi"/>
          <w:color w:val="000000"/>
          <w:sz w:val="24"/>
          <w:szCs w:val="24"/>
          <w:u w:val="single"/>
        </w:rPr>
        <w:t>Código Civil</w:t>
      </w:r>
      <w:r w:rsidRPr="0038526B">
        <w:rPr>
          <w:rFonts w:cstheme="minorHAnsi"/>
          <w:color w:val="000000"/>
          <w:sz w:val="24"/>
          <w:szCs w:val="24"/>
        </w:rPr>
        <w:t xml:space="preserve">”), a procuração deverá conter indicação do lugar onde foi passada, qualificação completa do outorgante e do outorgado, data e </w:t>
      </w:r>
      <w:r w:rsidR="000F155F" w:rsidRPr="0038526B">
        <w:rPr>
          <w:rFonts w:cstheme="minorHAnsi"/>
          <w:color w:val="000000"/>
          <w:sz w:val="24"/>
          <w:szCs w:val="24"/>
        </w:rPr>
        <w:t xml:space="preserve">finalidade </w:t>
      </w:r>
      <w:r w:rsidRPr="0038526B">
        <w:rPr>
          <w:rFonts w:cstheme="minorHAnsi"/>
          <w:color w:val="000000"/>
          <w:sz w:val="24"/>
          <w:szCs w:val="24"/>
        </w:rPr>
        <w:t>da outorga com a designação e extensão dos poderes conferidos, contendo o reconhecimento da firma do outorgante, ou com assinatura digital</w:t>
      </w:r>
      <w:r w:rsidR="000F155F" w:rsidRPr="0038526B">
        <w:rPr>
          <w:rFonts w:cstheme="minorHAnsi"/>
          <w:color w:val="000000"/>
          <w:sz w:val="24"/>
          <w:szCs w:val="24"/>
        </w:rPr>
        <w:t xml:space="preserve"> (ICP-Brasil)</w:t>
      </w:r>
      <w:r w:rsidR="00993371" w:rsidRPr="0038526B">
        <w:rPr>
          <w:rFonts w:cstheme="minorHAnsi"/>
          <w:color w:val="000000"/>
          <w:sz w:val="24"/>
          <w:szCs w:val="24"/>
        </w:rPr>
        <w:t>.</w:t>
      </w:r>
    </w:p>
    <w:p w14:paraId="7CACFE09" w14:textId="12660421" w:rsidR="000770F0" w:rsidRPr="0038526B" w:rsidRDefault="000770F0" w:rsidP="00366C65">
      <w:pPr>
        <w:spacing w:after="0" w:line="320" w:lineRule="exact"/>
        <w:jc w:val="both"/>
        <w:rPr>
          <w:rFonts w:cstheme="minorHAnsi"/>
          <w:color w:val="000000"/>
          <w:sz w:val="24"/>
          <w:szCs w:val="24"/>
        </w:rPr>
      </w:pPr>
    </w:p>
    <w:p w14:paraId="6EB92706" w14:textId="6E4EE3EF" w:rsidR="000770F0" w:rsidRPr="0038526B" w:rsidRDefault="000770F0" w:rsidP="00366C65">
      <w:pPr>
        <w:spacing w:after="0" w:line="320" w:lineRule="exact"/>
        <w:jc w:val="both"/>
        <w:rPr>
          <w:rFonts w:cstheme="minorHAnsi"/>
          <w:color w:val="000000"/>
          <w:sz w:val="24"/>
          <w:szCs w:val="24"/>
        </w:rPr>
      </w:pPr>
      <w:r w:rsidRPr="0038526B">
        <w:rPr>
          <w:rFonts w:cstheme="minorHAnsi"/>
          <w:color w:val="000000"/>
          <w:sz w:val="24"/>
          <w:szCs w:val="24"/>
        </w:rPr>
        <w:t xml:space="preserve">As pessoas naturais </w:t>
      </w:r>
      <w:r w:rsidR="007A7B63" w:rsidRPr="0038526B">
        <w:rPr>
          <w:rFonts w:cstheme="minorHAnsi"/>
          <w:color w:val="000000"/>
          <w:sz w:val="24"/>
          <w:szCs w:val="24"/>
        </w:rPr>
        <w:t>D</w:t>
      </w:r>
      <w:r w:rsidRPr="0038526B">
        <w:rPr>
          <w:rFonts w:cstheme="minorHAnsi"/>
          <w:color w:val="000000"/>
          <w:sz w:val="24"/>
          <w:szCs w:val="24"/>
        </w:rPr>
        <w:t>ebenturistas da Companhia somente poderão ser representadas na AGD por procurador que seja acionista, administrador da Companhia</w:t>
      </w:r>
      <w:r w:rsidR="00451A31">
        <w:rPr>
          <w:rFonts w:cstheme="minorHAnsi"/>
          <w:color w:val="000000"/>
          <w:sz w:val="24"/>
          <w:szCs w:val="24"/>
        </w:rPr>
        <w:t xml:space="preserve"> ou</w:t>
      </w:r>
      <w:r w:rsidRPr="0038526B">
        <w:rPr>
          <w:rFonts w:cstheme="minorHAnsi"/>
          <w:color w:val="000000"/>
          <w:sz w:val="24"/>
          <w:szCs w:val="24"/>
        </w:rPr>
        <w:t xml:space="preserve"> advogado, consoante previsto no art</w:t>
      </w:r>
      <w:r w:rsidR="00547499" w:rsidRPr="0038526B">
        <w:rPr>
          <w:rFonts w:cstheme="minorHAnsi"/>
          <w:color w:val="000000"/>
          <w:sz w:val="24"/>
          <w:szCs w:val="24"/>
        </w:rPr>
        <w:t>igo</w:t>
      </w:r>
      <w:r w:rsidRPr="0038526B">
        <w:rPr>
          <w:rFonts w:cstheme="minorHAnsi"/>
          <w:color w:val="000000"/>
          <w:sz w:val="24"/>
          <w:szCs w:val="24"/>
        </w:rPr>
        <w:t xml:space="preserve"> 126, §1º</w:t>
      </w:r>
      <w:r w:rsidR="00547499" w:rsidRPr="0038526B">
        <w:rPr>
          <w:rFonts w:cstheme="minorHAnsi"/>
          <w:color w:val="000000"/>
          <w:sz w:val="24"/>
          <w:szCs w:val="24"/>
        </w:rPr>
        <w:t>,</w:t>
      </w:r>
      <w:r w:rsidRPr="0038526B">
        <w:rPr>
          <w:rFonts w:cstheme="minorHAnsi"/>
          <w:color w:val="000000"/>
          <w:sz w:val="24"/>
          <w:szCs w:val="24"/>
        </w:rPr>
        <w:t xml:space="preserve"> da Lei das S</w:t>
      </w:r>
      <w:r w:rsidR="00547499" w:rsidRPr="0038526B">
        <w:rPr>
          <w:rFonts w:cstheme="minorHAnsi"/>
          <w:color w:val="000000"/>
          <w:sz w:val="24"/>
          <w:szCs w:val="24"/>
        </w:rPr>
        <w:t>ociedades por Ações</w:t>
      </w:r>
      <w:r w:rsidRPr="0038526B">
        <w:rPr>
          <w:rFonts w:cstheme="minorHAnsi"/>
          <w:color w:val="000000"/>
          <w:sz w:val="24"/>
          <w:szCs w:val="24"/>
        </w:rPr>
        <w:t xml:space="preserve">. As pessoas jurídicas </w:t>
      </w:r>
      <w:r w:rsidR="007A7B63" w:rsidRPr="0038526B">
        <w:rPr>
          <w:rFonts w:cstheme="minorHAnsi"/>
          <w:color w:val="000000"/>
          <w:sz w:val="24"/>
          <w:szCs w:val="24"/>
        </w:rPr>
        <w:t>D</w:t>
      </w:r>
      <w:r w:rsidRPr="0038526B">
        <w:rPr>
          <w:rFonts w:cstheme="minorHAnsi"/>
          <w:color w:val="000000"/>
          <w:sz w:val="24"/>
          <w:szCs w:val="24"/>
        </w:rPr>
        <w:t>ebenturistas da Companhia poderão ser representadas por procurador constituído em conformidade com seu contrato ou estatuto social e segundo as normas do Código Civil, sem a necessidade de tal pessoa ser administrador da Companhia, acionista ou advogado (Processo CVM RJ2014/3578, julgado em 04</w:t>
      </w:r>
      <w:r w:rsidR="00740364" w:rsidRPr="0038526B">
        <w:rPr>
          <w:rFonts w:cstheme="minorHAnsi"/>
          <w:color w:val="000000"/>
          <w:sz w:val="24"/>
          <w:szCs w:val="24"/>
        </w:rPr>
        <w:t xml:space="preserve"> de novembro de </w:t>
      </w:r>
      <w:r w:rsidRPr="0038526B">
        <w:rPr>
          <w:rFonts w:cstheme="minorHAnsi"/>
          <w:color w:val="000000"/>
          <w:sz w:val="24"/>
          <w:szCs w:val="24"/>
        </w:rPr>
        <w:t>2014).</w:t>
      </w:r>
    </w:p>
    <w:p w14:paraId="5945648B" w14:textId="44DA09BF" w:rsidR="0068464C" w:rsidRPr="0038526B" w:rsidRDefault="0068464C" w:rsidP="00366C65">
      <w:pPr>
        <w:spacing w:after="0" w:line="320" w:lineRule="exact"/>
        <w:jc w:val="both"/>
        <w:rPr>
          <w:rFonts w:cstheme="minorHAnsi"/>
          <w:color w:val="000000"/>
          <w:sz w:val="24"/>
          <w:szCs w:val="24"/>
        </w:rPr>
      </w:pPr>
    </w:p>
    <w:p w14:paraId="3D210256" w14:textId="5FE09474" w:rsidR="005D09C2" w:rsidRPr="0038526B" w:rsidRDefault="005D09C2" w:rsidP="00366C65">
      <w:pPr>
        <w:pStyle w:val="PargrafodaLista"/>
        <w:widowControl w:val="0"/>
        <w:spacing w:after="0" w:line="320" w:lineRule="exact"/>
        <w:ind w:left="0"/>
        <w:contextualSpacing w:val="0"/>
        <w:jc w:val="both"/>
        <w:rPr>
          <w:rFonts w:cstheme="minorHAnsi"/>
          <w:sz w:val="24"/>
          <w:szCs w:val="24"/>
        </w:rPr>
      </w:pPr>
      <w:r w:rsidRPr="0038526B">
        <w:rPr>
          <w:rFonts w:cstheme="minorHAnsi"/>
          <w:sz w:val="24"/>
          <w:szCs w:val="24"/>
        </w:rPr>
        <w:t xml:space="preserve">Validada a sua condição e a regularidade dos documentos pela Companhia após o </w:t>
      </w:r>
      <w:r w:rsidRPr="0038526B">
        <w:rPr>
          <w:rFonts w:cstheme="minorHAnsi"/>
          <w:sz w:val="24"/>
          <w:szCs w:val="24"/>
        </w:rPr>
        <w:lastRenderedPageBreak/>
        <w:t xml:space="preserve">Cadastro, </w:t>
      </w:r>
      <w:r w:rsidR="00F63281">
        <w:rPr>
          <w:rFonts w:cstheme="minorHAnsi"/>
          <w:sz w:val="24"/>
          <w:szCs w:val="24"/>
        </w:rPr>
        <w:t>a Companhia enviará ao</w:t>
      </w:r>
      <w:r w:rsidR="00F63281" w:rsidRPr="0038526B">
        <w:rPr>
          <w:rFonts w:cstheme="minorHAnsi"/>
          <w:sz w:val="24"/>
          <w:szCs w:val="24"/>
        </w:rPr>
        <w:t xml:space="preserve"> </w:t>
      </w:r>
      <w:r w:rsidR="00CD1B91">
        <w:rPr>
          <w:rFonts w:cstheme="minorHAnsi"/>
          <w:sz w:val="24"/>
          <w:szCs w:val="24"/>
        </w:rPr>
        <w:t>D</w:t>
      </w:r>
      <w:r w:rsidR="00CD1B91" w:rsidRPr="0038526B">
        <w:rPr>
          <w:rFonts w:cstheme="minorHAnsi"/>
          <w:sz w:val="24"/>
          <w:szCs w:val="24"/>
        </w:rPr>
        <w:t>ebenturista</w:t>
      </w:r>
      <w:r w:rsidRPr="0038526B">
        <w:rPr>
          <w:rFonts w:cstheme="minorHAnsi"/>
          <w:sz w:val="24"/>
          <w:szCs w:val="24"/>
        </w:rPr>
        <w:t xml:space="preserve">, </w:t>
      </w:r>
      <w:r w:rsidR="00DF5C42" w:rsidRPr="0038526B">
        <w:rPr>
          <w:rFonts w:cstheme="minorHAnsi"/>
          <w:sz w:val="24"/>
          <w:szCs w:val="24"/>
        </w:rPr>
        <w:t>com até 24 (vinte e quatro) horas de antecedência do horário de início da AGD</w:t>
      </w:r>
      <w:r w:rsidRPr="0038526B">
        <w:rPr>
          <w:rFonts w:cstheme="minorHAnsi"/>
          <w:sz w:val="24"/>
          <w:szCs w:val="24"/>
        </w:rPr>
        <w:t xml:space="preserve">, as instruções para acesso </w:t>
      </w:r>
      <w:r w:rsidRPr="002F1B5E">
        <w:rPr>
          <w:rFonts w:cstheme="minorHAnsi"/>
          <w:sz w:val="24"/>
          <w:szCs w:val="24"/>
        </w:rPr>
        <w:t xml:space="preserve">à </w:t>
      </w:r>
      <w:r w:rsidRPr="00A42133">
        <w:rPr>
          <w:rFonts w:cstheme="minorHAnsi"/>
          <w:sz w:val="24"/>
          <w:szCs w:val="24"/>
        </w:rPr>
        <w:t xml:space="preserve">plataforma </w:t>
      </w:r>
      <w:r w:rsidR="000770F0" w:rsidRPr="00A42133">
        <w:rPr>
          <w:rFonts w:cstheme="minorHAnsi"/>
          <w:sz w:val="24"/>
          <w:szCs w:val="24"/>
        </w:rPr>
        <w:t>“</w:t>
      </w:r>
      <w:r w:rsidR="00455E9F" w:rsidRPr="009B4271">
        <w:rPr>
          <w:rFonts w:cstheme="minorHAnsi"/>
          <w:i/>
          <w:iCs/>
          <w:sz w:val="24"/>
          <w:szCs w:val="24"/>
        </w:rPr>
        <w:t xml:space="preserve">Microsoft </w:t>
      </w:r>
      <w:r w:rsidR="00313963" w:rsidRPr="009B4271">
        <w:rPr>
          <w:rFonts w:cstheme="minorHAnsi"/>
          <w:i/>
          <w:iCs/>
          <w:sz w:val="24"/>
          <w:szCs w:val="24"/>
        </w:rPr>
        <w:t>Teams</w:t>
      </w:r>
      <w:r w:rsidR="000770F0" w:rsidRPr="00A42133">
        <w:rPr>
          <w:rFonts w:cstheme="minorHAnsi"/>
          <w:sz w:val="24"/>
          <w:szCs w:val="24"/>
        </w:rPr>
        <w:t>”</w:t>
      </w:r>
      <w:r w:rsidRPr="00A42133">
        <w:rPr>
          <w:rFonts w:cstheme="minorHAnsi"/>
          <w:sz w:val="24"/>
          <w:szCs w:val="24"/>
        </w:rPr>
        <w:t>.</w:t>
      </w:r>
      <w:r w:rsidRPr="0038526B">
        <w:rPr>
          <w:rFonts w:cstheme="minorHAnsi"/>
          <w:sz w:val="24"/>
          <w:szCs w:val="24"/>
        </w:rPr>
        <w:t xml:space="preserve"> </w:t>
      </w:r>
    </w:p>
    <w:p w14:paraId="36637489" w14:textId="77777777" w:rsidR="005D09C2" w:rsidRPr="0038526B" w:rsidRDefault="005D09C2" w:rsidP="00366C65">
      <w:pPr>
        <w:pStyle w:val="Default"/>
        <w:spacing w:line="320" w:lineRule="exact"/>
        <w:jc w:val="both"/>
        <w:rPr>
          <w:rFonts w:asciiTheme="minorHAnsi" w:hAnsiTheme="minorHAnsi" w:cstheme="minorHAnsi"/>
        </w:rPr>
      </w:pPr>
    </w:p>
    <w:p w14:paraId="207A76B3" w14:textId="394120CD" w:rsidR="005D09C2" w:rsidRPr="0038526B" w:rsidRDefault="005D09C2" w:rsidP="00366C65">
      <w:pPr>
        <w:pStyle w:val="Default"/>
        <w:spacing w:line="320" w:lineRule="exact"/>
        <w:jc w:val="both"/>
        <w:rPr>
          <w:rFonts w:asciiTheme="minorHAnsi" w:hAnsiTheme="minorHAnsi" w:cstheme="minorHAnsi"/>
        </w:rPr>
      </w:pPr>
      <w:bookmarkStart w:id="6" w:name="_Hlk129629677"/>
      <w:r w:rsidRPr="0038526B">
        <w:rPr>
          <w:rFonts w:asciiTheme="minorHAnsi" w:hAnsiTheme="minorHAnsi" w:cstheme="minorHAnsi"/>
        </w:rPr>
        <w:t xml:space="preserve">Caso determinado </w:t>
      </w:r>
      <w:r w:rsidR="00CD1B91" w:rsidRPr="0038526B">
        <w:rPr>
          <w:rFonts w:asciiTheme="minorHAnsi" w:hAnsiTheme="minorHAnsi" w:cstheme="minorHAnsi"/>
        </w:rPr>
        <w:t xml:space="preserve">Debenturista </w:t>
      </w:r>
      <w:r w:rsidRPr="0038526B">
        <w:rPr>
          <w:rFonts w:asciiTheme="minorHAnsi" w:hAnsiTheme="minorHAnsi" w:cstheme="minorHAnsi"/>
        </w:rPr>
        <w:t xml:space="preserve">não receba as instruções de acesso com até 24 (vinte e quatro) horas de antecedência do horário de início da AGD, deverá entrar em contato </w:t>
      </w:r>
      <w:r w:rsidRPr="00A42133">
        <w:rPr>
          <w:rFonts w:asciiTheme="minorHAnsi" w:hAnsiTheme="minorHAnsi" w:cstheme="minorHAnsi"/>
        </w:rPr>
        <w:t xml:space="preserve">com </w:t>
      </w:r>
      <w:r w:rsidR="00D45EA4" w:rsidRPr="00A42133">
        <w:rPr>
          <w:rFonts w:asciiTheme="minorHAnsi" w:hAnsiTheme="minorHAnsi" w:cstheme="minorHAnsi"/>
        </w:rPr>
        <w:t>a Companhia</w:t>
      </w:r>
      <w:r w:rsidRPr="00A42133">
        <w:rPr>
          <w:rFonts w:asciiTheme="minorHAnsi" w:hAnsiTheme="minorHAnsi" w:cstheme="minorHAnsi"/>
        </w:rPr>
        <w:t xml:space="preserve">, por meio </w:t>
      </w:r>
      <w:r w:rsidR="00511CAC" w:rsidRPr="00A42133">
        <w:rPr>
          <w:rFonts w:asciiTheme="minorHAnsi" w:hAnsiTheme="minorHAnsi" w:cstheme="minorHAnsi"/>
        </w:rPr>
        <w:t>d</w:t>
      </w:r>
      <w:r w:rsidR="00511CAC" w:rsidRPr="00A42133">
        <w:rPr>
          <w:rFonts w:asciiTheme="minorHAnsi" w:hAnsiTheme="minorHAnsi" w:cstheme="minorHAnsi"/>
          <w:bCs/>
        </w:rPr>
        <w:t xml:space="preserve">o endereço eletrônico </w:t>
      </w:r>
      <w:r w:rsidR="00396A8D" w:rsidRPr="00A42133">
        <w:rPr>
          <w:rFonts w:asciiTheme="minorHAnsi" w:hAnsiTheme="minorHAnsi" w:cstheme="minorHAnsi"/>
          <w:bCs/>
        </w:rPr>
        <w:t>“</w:t>
      </w:r>
      <w:r w:rsidR="002F1B5E" w:rsidRPr="009B4271">
        <w:rPr>
          <w:rFonts w:cstheme="minorHAnsi"/>
          <w:i/>
          <w:iCs/>
        </w:rPr>
        <w:t>ld.assembleiascaptacao@equatorialenergia.com.br</w:t>
      </w:r>
      <w:r w:rsidR="00396A8D" w:rsidRPr="00A42133">
        <w:rPr>
          <w:rFonts w:asciiTheme="minorHAnsi" w:hAnsiTheme="minorHAnsi" w:cstheme="minorHAnsi"/>
          <w:bCs/>
        </w:rPr>
        <w:t>”</w:t>
      </w:r>
      <w:r w:rsidR="00396A8D" w:rsidRPr="00A42133">
        <w:rPr>
          <w:rFonts w:asciiTheme="minorHAnsi" w:hAnsiTheme="minorHAnsi" w:cstheme="minorHAnsi"/>
        </w:rPr>
        <w:t xml:space="preserve">, </w:t>
      </w:r>
      <w:r w:rsidRPr="00A42133">
        <w:rPr>
          <w:rFonts w:asciiTheme="minorHAnsi" w:hAnsiTheme="minorHAnsi" w:cstheme="minorHAnsi"/>
        </w:rPr>
        <w:t>com até</w:t>
      </w:r>
      <w:r w:rsidRPr="0038526B">
        <w:rPr>
          <w:rFonts w:asciiTheme="minorHAnsi" w:hAnsiTheme="minorHAnsi" w:cstheme="minorHAnsi"/>
        </w:rPr>
        <w:t xml:space="preserve"> 4 (quatro) horas de antecedência do horário de início da AGD, para que seja prestado o suporte necessário.</w:t>
      </w:r>
      <w:r w:rsidR="00E47E73" w:rsidRPr="0038526B">
        <w:rPr>
          <w:rFonts w:asciiTheme="minorHAnsi" w:hAnsiTheme="minorHAnsi" w:cstheme="minorHAnsi"/>
        </w:rPr>
        <w:t xml:space="preserve"> </w:t>
      </w:r>
      <w:r w:rsidR="00E47E73" w:rsidRPr="00A42133">
        <w:rPr>
          <w:rFonts w:asciiTheme="minorHAnsi" w:hAnsiTheme="minorHAnsi" w:cstheme="minorHAnsi"/>
        </w:rPr>
        <w:t>Qualquer dúvida, os Debenturistas poderão contatar a Companhia diretamente pelo</w:t>
      </w:r>
      <w:r w:rsidR="00511CAC" w:rsidRPr="00A42133">
        <w:rPr>
          <w:rFonts w:asciiTheme="minorHAnsi" w:hAnsiTheme="minorHAnsi" w:cstheme="minorHAnsi"/>
        </w:rPr>
        <w:t xml:space="preserve"> </w:t>
      </w:r>
      <w:r w:rsidR="00152785" w:rsidRPr="00A42133">
        <w:rPr>
          <w:rFonts w:asciiTheme="minorHAnsi" w:hAnsiTheme="minorHAnsi" w:cstheme="minorHAnsi"/>
          <w:bCs/>
        </w:rPr>
        <w:t>endereço eletrônico “</w:t>
      </w:r>
      <w:r w:rsidR="002F1B5E" w:rsidRPr="009B4271">
        <w:rPr>
          <w:rFonts w:cstheme="minorHAnsi"/>
          <w:i/>
          <w:iCs/>
        </w:rPr>
        <w:t>ld.assembleiascaptacao@equatorialenergia.com.br</w:t>
      </w:r>
      <w:r w:rsidR="00152785" w:rsidRPr="00A42133">
        <w:rPr>
          <w:rFonts w:asciiTheme="minorHAnsi" w:hAnsiTheme="minorHAnsi" w:cstheme="minorHAnsi"/>
          <w:bCs/>
        </w:rPr>
        <w:t>”</w:t>
      </w:r>
      <w:r w:rsidR="006E00AD" w:rsidRPr="00A42133">
        <w:rPr>
          <w:rFonts w:asciiTheme="minorHAnsi" w:hAnsiTheme="minorHAnsi" w:cstheme="minorHAnsi"/>
        </w:rPr>
        <w:t>,</w:t>
      </w:r>
      <w:r w:rsidR="00E47E73" w:rsidRPr="0038526B">
        <w:rPr>
          <w:rFonts w:asciiTheme="minorHAnsi" w:hAnsiTheme="minorHAnsi" w:cstheme="minorHAnsi"/>
        </w:rPr>
        <w:t xml:space="preserve"> com </w:t>
      </w:r>
      <w:r w:rsidR="00705160">
        <w:rPr>
          <w:rFonts w:asciiTheme="minorHAnsi" w:hAnsiTheme="minorHAnsi" w:cstheme="minorHAnsi"/>
        </w:rPr>
        <w:t>cópia a</w:t>
      </w:r>
      <w:r w:rsidR="00E47E73" w:rsidRPr="0038526B">
        <w:rPr>
          <w:rFonts w:asciiTheme="minorHAnsi" w:hAnsiTheme="minorHAnsi" w:cstheme="minorHAnsi"/>
        </w:rPr>
        <w:t>o Agente Fiduciário, por meio do</w:t>
      </w:r>
      <w:r w:rsidR="00455E9F">
        <w:rPr>
          <w:rFonts w:asciiTheme="minorHAnsi" w:hAnsiTheme="minorHAnsi" w:cstheme="minorHAnsi"/>
        </w:rPr>
        <w:t xml:space="preserve"> </w:t>
      </w:r>
      <w:r w:rsidR="00E47E73" w:rsidRPr="005312B4">
        <w:rPr>
          <w:rFonts w:asciiTheme="minorHAnsi" w:hAnsiTheme="minorHAnsi" w:cstheme="minorHAnsi"/>
        </w:rPr>
        <w:t>e-mail</w:t>
      </w:r>
      <w:r w:rsidR="00455E9F" w:rsidRPr="00710E9A">
        <w:rPr>
          <w:rFonts w:cstheme="minorHAnsi"/>
        </w:rPr>
        <w:t xml:space="preserve"> </w:t>
      </w:r>
      <w:r w:rsidR="005312B4" w:rsidRPr="005312B4">
        <w:rPr>
          <w:rFonts w:cstheme="minorHAnsi"/>
        </w:rPr>
        <w:t>“</w:t>
      </w:r>
      <w:r w:rsidR="002F1B5E" w:rsidRPr="009B4271">
        <w:rPr>
          <w:rFonts w:cstheme="minorHAnsi"/>
          <w:i/>
          <w:iCs/>
        </w:rPr>
        <w:t>assembleias@pentagonotrustee.com.br</w:t>
      </w:r>
      <w:r w:rsidR="005312B4" w:rsidRPr="005312B4">
        <w:rPr>
          <w:rFonts w:cstheme="minorHAnsi"/>
        </w:rPr>
        <w:t>”</w:t>
      </w:r>
      <w:r w:rsidR="002F1B5E" w:rsidRPr="00710E9A">
        <w:rPr>
          <w:rFonts w:cstheme="minorHAnsi"/>
          <w:i/>
          <w:iCs/>
        </w:rPr>
        <w:t>.</w:t>
      </w:r>
    </w:p>
    <w:bookmarkEnd w:id="6"/>
    <w:p w14:paraId="15287D15" w14:textId="75005663" w:rsidR="005D09C2" w:rsidRPr="0038526B" w:rsidRDefault="005D09C2" w:rsidP="00366C65">
      <w:pPr>
        <w:pStyle w:val="Default"/>
        <w:spacing w:line="320" w:lineRule="exact"/>
        <w:jc w:val="both"/>
        <w:rPr>
          <w:rFonts w:asciiTheme="minorHAnsi" w:hAnsiTheme="minorHAnsi" w:cstheme="minorHAnsi"/>
        </w:rPr>
      </w:pPr>
    </w:p>
    <w:p w14:paraId="4D53501E" w14:textId="00FB70A0" w:rsidR="005D09C2" w:rsidRPr="0038526B" w:rsidRDefault="005D09C2" w:rsidP="00366C65">
      <w:pPr>
        <w:pStyle w:val="Default"/>
        <w:spacing w:line="320" w:lineRule="exact"/>
        <w:jc w:val="both"/>
        <w:rPr>
          <w:rFonts w:asciiTheme="minorHAnsi" w:hAnsiTheme="minorHAnsi" w:cstheme="minorHAnsi"/>
        </w:rPr>
      </w:pPr>
      <w:r w:rsidRPr="0038526B">
        <w:rPr>
          <w:rFonts w:asciiTheme="minorHAnsi" w:hAnsiTheme="minorHAnsi" w:cstheme="minorHAnsi"/>
        </w:rPr>
        <w:t xml:space="preserve">A administração da Companhia reitera aos Debenturistas que não haverá a possibilidade de comparecer fisicamente à AGD, uma vez que essa será realizada exclusivamente de modo </w:t>
      </w:r>
      <w:r w:rsidR="00E47E73" w:rsidRPr="0038526B">
        <w:rPr>
          <w:rFonts w:asciiTheme="minorHAnsi" w:hAnsiTheme="minorHAnsi" w:cstheme="minorHAnsi"/>
        </w:rPr>
        <w:t xml:space="preserve">remoto e </w:t>
      </w:r>
      <w:r w:rsidRPr="0038526B">
        <w:rPr>
          <w:rFonts w:asciiTheme="minorHAnsi" w:hAnsiTheme="minorHAnsi" w:cstheme="minorHAnsi"/>
        </w:rPr>
        <w:t>digital.</w:t>
      </w:r>
    </w:p>
    <w:p w14:paraId="10355F4D" w14:textId="77777777" w:rsidR="005D09C2" w:rsidRPr="0038526B" w:rsidRDefault="005D09C2" w:rsidP="00366C65">
      <w:pPr>
        <w:pStyle w:val="Default"/>
        <w:spacing w:line="320" w:lineRule="exact"/>
        <w:jc w:val="both"/>
        <w:rPr>
          <w:rFonts w:asciiTheme="minorHAnsi" w:hAnsiTheme="minorHAnsi" w:cstheme="minorHAnsi"/>
        </w:rPr>
      </w:pPr>
    </w:p>
    <w:p w14:paraId="6A95BCA0" w14:textId="12C5B67E" w:rsidR="005D09C2" w:rsidRPr="0038526B" w:rsidRDefault="005D09C2" w:rsidP="00366C65">
      <w:pPr>
        <w:pStyle w:val="Default"/>
        <w:spacing w:line="320" w:lineRule="exact"/>
        <w:jc w:val="both"/>
        <w:rPr>
          <w:rFonts w:asciiTheme="minorHAnsi" w:hAnsiTheme="minorHAnsi" w:cstheme="minorHAnsi"/>
        </w:rPr>
      </w:pPr>
      <w:r w:rsidRPr="0038526B">
        <w:rPr>
          <w:rFonts w:asciiTheme="minorHAnsi" w:hAnsiTheme="minorHAnsi" w:cstheme="minorHAnsi"/>
        </w:rPr>
        <w:t xml:space="preserve">Na data da AGD, o </w:t>
      </w:r>
      <w:r w:rsidRPr="0038526B">
        <w:rPr>
          <w:rFonts w:asciiTheme="minorHAnsi" w:hAnsiTheme="minorHAnsi" w:cstheme="minorHAnsi"/>
          <w:i/>
        </w:rPr>
        <w:t>link</w:t>
      </w:r>
      <w:r w:rsidRPr="0038526B">
        <w:rPr>
          <w:rFonts w:asciiTheme="minorHAnsi" w:hAnsiTheme="minorHAnsi" w:cstheme="minorHAnsi"/>
        </w:rPr>
        <w:t xml:space="preserve"> de acesso à </w:t>
      </w:r>
      <w:r w:rsidRPr="0047155D">
        <w:rPr>
          <w:rFonts w:asciiTheme="minorHAnsi" w:hAnsiTheme="minorHAnsi" w:cstheme="minorHAnsi"/>
        </w:rPr>
        <w:t xml:space="preserve">plataforma </w:t>
      </w:r>
      <w:r w:rsidR="000770F0" w:rsidRPr="0047155D">
        <w:rPr>
          <w:rFonts w:asciiTheme="minorHAnsi" w:hAnsiTheme="minorHAnsi" w:cstheme="minorHAnsi"/>
        </w:rPr>
        <w:t>“</w:t>
      </w:r>
      <w:r w:rsidR="00455E9F" w:rsidRPr="009B4271">
        <w:rPr>
          <w:rFonts w:asciiTheme="minorHAnsi" w:hAnsiTheme="minorHAnsi" w:cstheme="minorHAnsi"/>
          <w:i/>
          <w:iCs/>
        </w:rPr>
        <w:t xml:space="preserve">Microsoft </w:t>
      </w:r>
      <w:r w:rsidR="00313963" w:rsidRPr="009B4271">
        <w:rPr>
          <w:rFonts w:cstheme="minorHAnsi"/>
          <w:i/>
          <w:iCs/>
        </w:rPr>
        <w:t>Teams</w:t>
      </w:r>
      <w:r w:rsidR="000770F0" w:rsidRPr="0047155D">
        <w:rPr>
          <w:rFonts w:asciiTheme="minorHAnsi" w:hAnsiTheme="minorHAnsi" w:cstheme="minorHAnsi"/>
        </w:rPr>
        <w:t xml:space="preserve">” </w:t>
      </w:r>
      <w:r w:rsidRPr="0047155D">
        <w:rPr>
          <w:rFonts w:asciiTheme="minorHAnsi" w:hAnsiTheme="minorHAnsi" w:cstheme="minorHAnsi"/>
        </w:rPr>
        <w:t>estará</w:t>
      </w:r>
      <w:r w:rsidRPr="0038526B">
        <w:rPr>
          <w:rFonts w:asciiTheme="minorHAnsi" w:hAnsiTheme="minorHAnsi" w:cstheme="minorHAnsi"/>
        </w:rPr>
        <w:t xml:space="preserve"> disponível</w:t>
      </w:r>
      <w:r w:rsidR="00601768" w:rsidRPr="0038526B">
        <w:rPr>
          <w:rFonts w:asciiTheme="minorHAnsi" w:hAnsiTheme="minorHAnsi" w:cstheme="minorHAnsi"/>
        </w:rPr>
        <w:t>, pelo menos,</w:t>
      </w:r>
      <w:r w:rsidRPr="0038526B">
        <w:rPr>
          <w:rFonts w:asciiTheme="minorHAnsi" w:hAnsiTheme="minorHAnsi" w:cstheme="minorHAnsi"/>
        </w:rPr>
        <w:t xml:space="preserve"> </w:t>
      </w:r>
      <w:r w:rsidRPr="00016855">
        <w:rPr>
          <w:rFonts w:asciiTheme="minorHAnsi" w:hAnsiTheme="minorHAnsi" w:cstheme="minorHAnsi"/>
        </w:rPr>
        <w:t>15 (quinze)</w:t>
      </w:r>
      <w:r w:rsidRPr="00152785">
        <w:rPr>
          <w:rFonts w:asciiTheme="minorHAnsi" w:hAnsiTheme="minorHAnsi" w:cstheme="minorHAnsi"/>
        </w:rPr>
        <w:t xml:space="preserve"> minutos </w:t>
      </w:r>
      <w:r w:rsidR="00601768" w:rsidRPr="00152785">
        <w:rPr>
          <w:rFonts w:asciiTheme="minorHAnsi" w:hAnsiTheme="minorHAnsi" w:cstheme="minorHAnsi"/>
        </w:rPr>
        <w:t>antes</w:t>
      </w:r>
      <w:r w:rsidRPr="00152785">
        <w:rPr>
          <w:rFonts w:asciiTheme="minorHAnsi" w:hAnsiTheme="minorHAnsi" w:cstheme="minorHAnsi"/>
        </w:rPr>
        <w:t xml:space="preserve"> e até </w:t>
      </w:r>
      <w:r w:rsidR="00D45EA4" w:rsidRPr="00016855">
        <w:rPr>
          <w:rFonts w:asciiTheme="minorHAnsi" w:hAnsiTheme="minorHAnsi" w:cstheme="minorHAnsi"/>
        </w:rPr>
        <w:t xml:space="preserve">10 </w:t>
      </w:r>
      <w:r w:rsidRPr="00016855">
        <w:rPr>
          <w:rFonts w:asciiTheme="minorHAnsi" w:hAnsiTheme="minorHAnsi" w:cstheme="minorHAnsi"/>
        </w:rPr>
        <w:t>(</w:t>
      </w:r>
      <w:r w:rsidR="00D45EA4" w:rsidRPr="00016855">
        <w:rPr>
          <w:rFonts w:asciiTheme="minorHAnsi" w:hAnsiTheme="minorHAnsi" w:cstheme="minorHAnsi"/>
        </w:rPr>
        <w:t>dez</w:t>
      </w:r>
      <w:r w:rsidRPr="00016855">
        <w:rPr>
          <w:rFonts w:asciiTheme="minorHAnsi" w:hAnsiTheme="minorHAnsi" w:cstheme="minorHAnsi"/>
        </w:rPr>
        <w:t>)</w:t>
      </w:r>
      <w:r w:rsidRPr="00152785">
        <w:rPr>
          <w:rFonts w:asciiTheme="minorHAnsi" w:hAnsiTheme="minorHAnsi" w:cstheme="minorHAnsi"/>
        </w:rPr>
        <w:t xml:space="preserve"> minutos após o horário de início da AGD, sendo que o registro da presença somente se dará conforme instruções e nos horários aqui indicados. Após </w:t>
      </w:r>
      <w:r w:rsidR="00D45EA4" w:rsidRPr="00016855">
        <w:rPr>
          <w:rFonts w:asciiTheme="minorHAnsi" w:hAnsiTheme="minorHAnsi" w:cstheme="minorHAnsi"/>
        </w:rPr>
        <w:t xml:space="preserve">10 </w:t>
      </w:r>
      <w:r w:rsidRPr="00016855">
        <w:rPr>
          <w:rFonts w:asciiTheme="minorHAnsi" w:hAnsiTheme="minorHAnsi" w:cstheme="minorHAnsi"/>
        </w:rPr>
        <w:t>(</w:t>
      </w:r>
      <w:r w:rsidR="00D45EA4" w:rsidRPr="00016855">
        <w:rPr>
          <w:rFonts w:asciiTheme="minorHAnsi" w:hAnsiTheme="minorHAnsi" w:cstheme="minorHAnsi"/>
        </w:rPr>
        <w:t>dez</w:t>
      </w:r>
      <w:r w:rsidRPr="00016855">
        <w:rPr>
          <w:rFonts w:asciiTheme="minorHAnsi" w:hAnsiTheme="minorHAnsi" w:cstheme="minorHAnsi"/>
        </w:rPr>
        <w:t>)</w:t>
      </w:r>
      <w:r w:rsidRPr="00152785">
        <w:rPr>
          <w:rFonts w:asciiTheme="minorHAnsi" w:hAnsiTheme="minorHAnsi" w:cstheme="minorHAnsi"/>
        </w:rPr>
        <w:t xml:space="preserve"> minutos</w:t>
      </w:r>
      <w:r w:rsidRPr="0038526B">
        <w:rPr>
          <w:rFonts w:asciiTheme="minorHAnsi" w:hAnsiTheme="minorHAnsi" w:cstheme="minorHAnsi"/>
        </w:rPr>
        <w:t xml:space="preserve"> do início da AGD, não será possível o ingresso do </w:t>
      </w:r>
      <w:r w:rsidR="00CD1B91" w:rsidRPr="0038526B">
        <w:rPr>
          <w:rFonts w:asciiTheme="minorHAnsi" w:hAnsiTheme="minorHAnsi" w:cstheme="minorHAnsi"/>
        </w:rPr>
        <w:t xml:space="preserve">Debenturista </w:t>
      </w:r>
      <w:r w:rsidRPr="0038526B">
        <w:rPr>
          <w:rFonts w:asciiTheme="minorHAnsi" w:hAnsiTheme="minorHAnsi" w:cstheme="minorHAnsi"/>
        </w:rPr>
        <w:t xml:space="preserve">na AGD, independentemente da realização do </w:t>
      </w:r>
      <w:r w:rsidR="00601768" w:rsidRPr="0038526B">
        <w:rPr>
          <w:rFonts w:asciiTheme="minorHAnsi" w:hAnsiTheme="minorHAnsi" w:cstheme="minorHAnsi"/>
        </w:rPr>
        <w:t>C</w:t>
      </w:r>
      <w:r w:rsidRPr="0038526B">
        <w:rPr>
          <w:rFonts w:asciiTheme="minorHAnsi" w:hAnsiTheme="minorHAnsi" w:cstheme="minorHAnsi"/>
        </w:rPr>
        <w:t xml:space="preserve">adastro prévio. Assim, a Companhia recomenda que os Debenturistas acessem a plataforma digital para participação </w:t>
      </w:r>
      <w:r w:rsidR="00601768" w:rsidRPr="0038526B">
        <w:rPr>
          <w:rFonts w:asciiTheme="minorHAnsi" w:hAnsiTheme="minorHAnsi" w:cstheme="minorHAnsi"/>
        </w:rPr>
        <w:t>n</w:t>
      </w:r>
      <w:r w:rsidRPr="0038526B">
        <w:rPr>
          <w:rFonts w:asciiTheme="minorHAnsi" w:hAnsiTheme="minorHAnsi" w:cstheme="minorHAnsi"/>
        </w:rPr>
        <w:t xml:space="preserve">a AGD com pelo </w:t>
      </w:r>
      <w:r w:rsidRPr="00152785">
        <w:rPr>
          <w:rFonts w:asciiTheme="minorHAnsi" w:hAnsiTheme="minorHAnsi" w:cstheme="minorHAnsi"/>
        </w:rPr>
        <w:t xml:space="preserve">menos </w:t>
      </w:r>
      <w:r w:rsidRPr="00016855">
        <w:rPr>
          <w:rFonts w:asciiTheme="minorHAnsi" w:hAnsiTheme="minorHAnsi" w:cstheme="minorHAnsi"/>
        </w:rPr>
        <w:t>15 (quinze)</w:t>
      </w:r>
      <w:r w:rsidRPr="0038526B">
        <w:rPr>
          <w:rFonts w:asciiTheme="minorHAnsi" w:hAnsiTheme="minorHAnsi" w:cstheme="minorHAnsi"/>
        </w:rPr>
        <w:t xml:space="preserve"> minutos de antecedência.</w:t>
      </w:r>
    </w:p>
    <w:p w14:paraId="0D72340C" w14:textId="77777777" w:rsidR="005D09C2" w:rsidRPr="0038526B" w:rsidRDefault="005D09C2" w:rsidP="00366C65">
      <w:pPr>
        <w:pStyle w:val="Default"/>
        <w:spacing w:line="320" w:lineRule="exact"/>
        <w:jc w:val="both"/>
        <w:rPr>
          <w:rFonts w:asciiTheme="minorHAnsi" w:hAnsiTheme="minorHAnsi" w:cstheme="minorHAnsi"/>
        </w:rPr>
      </w:pPr>
    </w:p>
    <w:p w14:paraId="714375BE" w14:textId="0B4F09E7" w:rsidR="005D09C2" w:rsidRPr="0038526B" w:rsidRDefault="005D09C2" w:rsidP="00366C65">
      <w:pPr>
        <w:pStyle w:val="Default"/>
        <w:spacing w:line="320" w:lineRule="exact"/>
        <w:jc w:val="both"/>
        <w:rPr>
          <w:rFonts w:asciiTheme="minorHAnsi" w:hAnsiTheme="minorHAnsi" w:cstheme="minorHAnsi"/>
        </w:rPr>
      </w:pPr>
      <w:r w:rsidRPr="0038526B">
        <w:rPr>
          <w:rFonts w:asciiTheme="minorHAnsi" w:hAnsiTheme="minorHAnsi" w:cstheme="minorHAnsi"/>
        </w:rPr>
        <w:t>Eventuais manifestações de voto na AGD deverão ser feitas exclusivamente por meio do sistema de videoconferência, conforme instruções detalhadas a serem prestadas pela mesa no início da AGD. Dessa maneira, o sistema de videoconferência será reservado para acompanhamento da AGD, acesso ao vídeo e áudio da mesa, bem como visualização de eventuais documentos que sejam compartilhados pela mesa durante a AGD, sem a possibilidade de manifestação</w:t>
      </w:r>
      <w:r w:rsidR="00743243">
        <w:rPr>
          <w:rFonts w:asciiTheme="minorHAnsi" w:hAnsiTheme="minorHAnsi" w:cstheme="minorHAnsi"/>
        </w:rPr>
        <w:t xml:space="preserve"> sem a prévia autorização da mesa</w:t>
      </w:r>
      <w:r w:rsidRPr="0038526B">
        <w:rPr>
          <w:rFonts w:asciiTheme="minorHAnsi" w:hAnsiTheme="minorHAnsi" w:cstheme="minorHAnsi"/>
        </w:rPr>
        <w:t>.</w:t>
      </w:r>
    </w:p>
    <w:p w14:paraId="4408DB81" w14:textId="77777777" w:rsidR="005D09C2" w:rsidRPr="0038526B" w:rsidRDefault="005D09C2" w:rsidP="00366C65">
      <w:pPr>
        <w:pStyle w:val="PargrafodaLista"/>
        <w:widowControl w:val="0"/>
        <w:spacing w:after="0" w:line="320" w:lineRule="exact"/>
        <w:ind w:left="0"/>
        <w:contextualSpacing w:val="0"/>
        <w:jc w:val="both"/>
        <w:rPr>
          <w:rFonts w:cstheme="minorHAnsi"/>
          <w:sz w:val="24"/>
          <w:szCs w:val="24"/>
        </w:rPr>
      </w:pPr>
    </w:p>
    <w:p w14:paraId="22D9C9D8" w14:textId="2746ED65" w:rsidR="005D09C2" w:rsidRPr="0038526B" w:rsidRDefault="005D09C2" w:rsidP="00366C65">
      <w:pPr>
        <w:pStyle w:val="PargrafodaLista"/>
        <w:widowControl w:val="0"/>
        <w:spacing w:after="0" w:line="320" w:lineRule="exact"/>
        <w:ind w:left="0"/>
        <w:contextualSpacing w:val="0"/>
        <w:jc w:val="both"/>
        <w:rPr>
          <w:rFonts w:cstheme="minorHAnsi"/>
          <w:sz w:val="24"/>
          <w:szCs w:val="24"/>
        </w:rPr>
      </w:pPr>
      <w:r w:rsidRPr="0038526B">
        <w:rPr>
          <w:rFonts w:cstheme="minorHAnsi"/>
          <w:sz w:val="24"/>
          <w:szCs w:val="24"/>
        </w:rPr>
        <w:t xml:space="preserve">A Companhia ressalta que será de responsabilidade exclusiva do </w:t>
      </w:r>
      <w:r w:rsidR="00CD1B91" w:rsidRPr="0038526B">
        <w:rPr>
          <w:rFonts w:cstheme="minorHAnsi"/>
          <w:sz w:val="24"/>
          <w:szCs w:val="24"/>
        </w:rPr>
        <w:t xml:space="preserve">Debenturista </w:t>
      </w:r>
      <w:r w:rsidRPr="0038526B">
        <w:rPr>
          <w:rFonts w:cstheme="minorHAnsi"/>
          <w:sz w:val="24"/>
          <w:szCs w:val="24"/>
        </w:rPr>
        <w:t xml:space="preserve">assegurar a compatibilidade de seus equipamentos com a utilização da plataforma digital e com o acesso à videoconferência. A Companhia não se responsabilizará por quaisquer dificuldades de viabilização e/ou de manutenção de conexão e de utilização da plataforma digital que não estejam sob controle da Companhia. </w:t>
      </w:r>
    </w:p>
    <w:p w14:paraId="408C1AF3" w14:textId="479D518B" w:rsidR="00CD2A91" w:rsidRPr="0038526B" w:rsidRDefault="00CD2A91" w:rsidP="00366C65">
      <w:pPr>
        <w:spacing w:after="0" w:line="320" w:lineRule="exact"/>
        <w:jc w:val="both"/>
        <w:rPr>
          <w:rFonts w:cstheme="minorHAnsi"/>
          <w:color w:val="000000"/>
          <w:sz w:val="24"/>
          <w:szCs w:val="24"/>
        </w:rPr>
      </w:pPr>
    </w:p>
    <w:p w14:paraId="794E2B24" w14:textId="668AAF46" w:rsidR="00CD2A91" w:rsidRPr="0038526B" w:rsidRDefault="00CD2A91" w:rsidP="00366C65">
      <w:pPr>
        <w:spacing w:after="0" w:line="320" w:lineRule="exact"/>
        <w:jc w:val="both"/>
        <w:rPr>
          <w:rFonts w:cstheme="minorHAnsi"/>
          <w:color w:val="000000"/>
          <w:sz w:val="24"/>
          <w:szCs w:val="24"/>
        </w:rPr>
      </w:pPr>
      <w:r w:rsidRPr="0038526B">
        <w:rPr>
          <w:rFonts w:cstheme="minorHAnsi"/>
          <w:sz w:val="24"/>
          <w:szCs w:val="24"/>
        </w:rPr>
        <w:t xml:space="preserve">Os </w:t>
      </w:r>
      <w:r w:rsidR="00F63281" w:rsidRPr="0038526B">
        <w:rPr>
          <w:rFonts w:cstheme="minorHAnsi"/>
          <w:sz w:val="24"/>
          <w:szCs w:val="24"/>
        </w:rPr>
        <w:t xml:space="preserve">Debenturistas </w:t>
      </w:r>
      <w:r w:rsidRPr="0038526B">
        <w:rPr>
          <w:rFonts w:cstheme="minorHAnsi"/>
          <w:sz w:val="24"/>
          <w:szCs w:val="24"/>
        </w:rPr>
        <w:t xml:space="preserve">que fizerem o envio da instrução de voto, e esta for considerada válida, não precisarão acessar o </w:t>
      </w:r>
      <w:r w:rsidRPr="0038526B">
        <w:rPr>
          <w:rFonts w:cstheme="minorHAnsi"/>
          <w:i/>
          <w:iCs/>
          <w:sz w:val="24"/>
          <w:szCs w:val="24"/>
        </w:rPr>
        <w:t>link</w:t>
      </w:r>
      <w:r w:rsidRPr="0038526B">
        <w:rPr>
          <w:rFonts w:cstheme="minorHAnsi"/>
          <w:sz w:val="24"/>
          <w:szCs w:val="24"/>
        </w:rPr>
        <w:t xml:space="preserve"> para participação digital </w:t>
      </w:r>
      <w:r w:rsidR="00601768" w:rsidRPr="0038526B">
        <w:rPr>
          <w:rFonts w:cstheme="minorHAnsi"/>
          <w:sz w:val="24"/>
          <w:szCs w:val="24"/>
        </w:rPr>
        <w:t>n</w:t>
      </w:r>
      <w:r w:rsidRPr="0038526B">
        <w:rPr>
          <w:rFonts w:cstheme="minorHAnsi"/>
          <w:sz w:val="24"/>
          <w:szCs w:val="24"/>
        </w:rPr>
        <w:t xml:space="preserve">a AGD, sendo sua participação e voto computados de forma automática. Contudo, em caso de envio da instrução de voto de forma prévia pelo </w:t>
      </w:r>
      <w:r w:rsidR="00CD1B91" w:rsidRPr="0038526B">
        <w:rPr>
          <w:rFonts w:cstheme="minorHAnsi"/>
          <w:sz w:val="24"/>
          <w:szCs w:val="24"/>
        </w:rPr>
        <w:t xml:space="preserve">Debenturista </w:t>
      </w:r>
      <w:r w:rsidRPr="0038526B">
        <w:rPr>
          <w:rFonts w:cstheme="minorHAnsi"/>
          <w:sz w:val="24"/>
          <w:szCs w:val="24"/>
        </w:rPr>
        <w:t>ou por seu representante legal com a posterior participação na A</w:t>
      </w:r>
      <w:r w:rsidR="00A17486" w:rsidRPr="0038526B">
        <w:rPr>
          <w:rFonts w:cstheme="minorHAnsi"/>
          <w:sz w:val="24"/>
          <w:szCs w:val="24"/>
        </w:rPr>
        <w:t>GD</w:t>
      </w:r>
      <w:r w:rsidRPr="0038526B">
        <w:rPr>
          <w:rFonts w:cstheme="minorHAnsi"/>
          <w:sz w:val="24"/>
          <w:szCs w:val="24"/>
        </w:rPr>
        <w:t xml:space="preserve"> </w:t>
      </w:r>
      <w:r w:rsidR="008B4D3C" w:rsidRPr="0038526B">
        <w:rPr>
          <w:rFonts w:cstheme="minorHAnsi"/>
          <w:sz w:val="24"/>
          <w:szCs w:val="24"/>
        </w:rPr>
        <w:t>por meio</w:t>
      </w:r>
      <w:r w:rsidRPr="0038526B">
        <w:rPr>
          <w:rFonts w:cstheme="minorHAnsi"/>
          <w:sz w:val="24"/>
          <w:szCs w:val="24"/>
        </w:rPr>
        <w:t xml:space="preserve"> de acesso ao </w:t>
      </w:r>
      <w:r w:rsidRPr="0038526B">
        <w:rPr>
          <w:rFonts w:cstheme="minorHAnsi"/>
          <w:i/>
          <w:iCs/>
          <w:sz w:val="24"/>
          <w:szCs w:val="24"/>
        </w:rPr>
        <w:t>link</w:t>
      </w:r>
      <w:r w:rsidRPr="0038526B">
        <w:rPr>
          <w:rFonts w:cstheme="minorHAnsi"/>
          <w:sz w:val="24"/>
          <w:szCs w:val="24"/>
        </w:rPr>
        <w:t xml:space="preserve"> e, cumulativamente, manifestação de voto deste </w:t>
      </w:r>
      <w:r w:rsidR="00CD1B91" w:rsidRPr="0038526B">
        <w:rPr>
          <w:rFonts w:cstheme="minorHAnsi"/>
          <w:sz w:val="24"/>
          <w:szCs w:val="24"/>
        </w:rPr>
        <w:t xml:space="preserve">Debenturista </w:t>
      </w:r>
      <w:r w:rsidRPr="0038526B">
        <w:rPr>
          <w:rFonts w:cstheme="minorHAnsi"/>
          <w:sz w:val="24"/>
          <w:szCs w:val="24"/>
        </w:rPr>
        <w:t xml:space="preserve">no ato de realização da </w:t>
      </w:r>
      <w:r w:rsidR="00A17486" w:rsidRPr="0038526B">
        <w:rPr>
          <w:rFonts w:cstheme="minorHAnsi"/>
          <w:sz w:val="24"/>
          <w:szCs w:val="24"/>
        </w:rPr>
        <w:t>AGD</w:t>
      </w:r>
      <w:r w:rsidRPr="0038526B">
        <w:rPr>
          <w:rFonts w:cstheme="minorHAnsi"/>
          <w:sz w:val="24"/>
          <w:szCs w:val="24"/>
        </w:rPr>
        <w:t xml:space="preserve">, será desconsiderada a instrução </w:t>
      </w:r>
      <w:r w:rsidRPr="0038526B">
        <w:rPr>
          <w:rFonts w:cstheme="minorHAnsi"/>
          <w:sz w:val="24"/>
          <w:szCs w:val="24"/>
        </w:rPr>
        <w:lastRenderedPageBreak/>
        <w:t>de voto anteriormente enviada, conforme disposto no artigo 71, §4º, II da Resolução CVM 81</w:t>
      </w:r>
      <w:r w:rsidR="00B068E3">
        <w:rPr>
          <w:rFonts w:cstheme="minorHAnsi"/>
          <w:sz w:val="24"/>
          <w:szCs w:val="24"/>
        </w:rPr>
        <w:t xml:space="preserve"> </w:t>
      </w:r>
      <w:r w:rsidR="00B068E3" w:rsidRPr="002643B8">
        <w:rPr>
          <w:rFonts w:cstheme="minorHAnsi"/>
          <w:sz w:val="24"/>
          <w:szCs w:val="24"/>
        </w:rPr>
        <w:t>e na IN DREI 81</w:t>
      </w:r>
      <w:r w:rsidRPr="0038526B">
        <w:rPr>
          <w:rFonts w:cstheme="minorHAnsi"/>
          <w:sz w:val="24"/>
          <w:szCs w:val="24"/>
        </w:rPr>
        <w:t>.</w:t>
      </w:r>
    </w:p>
    <w:p w14:paraId="1D8BA221" w14:textId="77777777" w:rsidR="00993371" w:rsidRPr="0038526B" w:rsidRDefault="00993371" w:rsidP="00366C65">
      <w:pPr>
        <w:spacing w:after="0" w:line="320" w:lineRule="exact"/>
        <w:jc w:val="both"/>
        <w:rPr>
          <w:rFonts w:cstheme="minorHAnsi"/>
          <w:color w:val="000000"/>
          <w:sz w:val="24"/>
          <w:szCs w:val="24"/>
        </w:rPr>
      </w:pPr>
    </w:p>
    <w:p w14:paraId="10D7902D" w14:textId="638B31D9" w:rsidR="00993371" w:rsidRPr="0038526B" w:rsidRDefault="00993371" w:rsidP="00366C65">
      <w:pPr>
        <w:pStyle w:val="Default"/>
        <w:spacing w:line="320" w:lineRule="exact"/>
        <w:jc w:val="both"/>
        <w:rPr>
          <w:rFonts w:asciiTheme="minorHAnsi" w:hAnsiTheme="minorHAnsi" w:cstheme="minorHAnsi"/>
        </w:rPr>
      </w:pPr>
      <w:r w:rsidRPr="0038526B">
        <w:rPr>
          <w:rFonts w:asciiTheme="minorHAnsi" w:hAnsiTheme="minorHAnsi" w:cstheme="minorHAnsi"/>
        </w:rPr>
        <w:t xml:space="preserve">Este Edital se encontra disponível </w:t>
      </w:r>
      <w:r w:rsidR="000770F0" w:rsidRPr="0038526B">
        <w:rPr>
          <w:rFonts w:asciiTheme="minorHAnsi" w:hAnsiTheme="minorHAnsi" w:cstheme="minorHAnsi"/>
        </w:rPr>
        <w:t xml:space="preserve">na sede da Companhia e nas páginas eletrônicas da </w:t>
      </w:r>
      <w:r w:rsidR="000770F0" w:rsidRPr="0047155D">
        <w:rPr>
          <w:rFonts w:asciiTheme="minorHAnsi" w:hAnsiTheme="minorHAnsi" w:cstheme="minorHAnsi"/>
        </w:rPr>
        <w:t>Companhia</w:t>
      </w:r>
      <w:r w:rsidR="002F1B5E" w:rsidRPr="0047155D">
        <w:rPr>
          <w:rFonts w:asciiTheme="minorHAnsi" w:hAnsiTheme="minorHAnsi" w:cstheme="minorHAnsi"/>
        </w:rPr>
        <w:t xml:space="preserve"> (</w:t>
      </w:r>
      <w:r w:rsidR="002F1B5E" w:rsidRPr="009B4271">
        <w:rPr>
          <w:rFonts w:asciiTheme="minorHAnsi" w:hAnsiTheme="minorHAnsi" w:cstheme="minorHAnsi"/>
        </w:rPr>
        <w:t>https://ri.equatorialenergia.com.br/</w:t>
      </w:r>
      <w:r w:rsidR="002F1B5E" w:rsidRPr="0047155D">
        <w:rPr>
          <w:rFonts w:asciiTheme="minorHAnsi" w:hAnsiTheme="minorHAnsi" w:cstheme="minorHAnsi"/>
        </w:rPr>
        <w:t xml:space="preserve">) e </w:t>
      </w:r>
      <w:r w:rsidR="000770F0" w:rsidRPr="0047155D">
        <w:rPr>
          <w:rFonts w:asciiTheme="minorHAnsi" w:hAnsiTheme="minorHAnsi" w:cstheme="minorHAnsi"/>
        </w:rPr>
        <w:t>do Agente Fiduciário</w:t>
      </w:r>
      <w:r w:rsidR="002F1B5E" w:rsidRPr="0047155D">
        <w:rPr>
          <w:rFonts w:asciiTheme="minorHAnsi" w:hAnsiTheme="minorHAnsi" w:cstheme="minorHAnsi"/>
        </w:rPr>
        <w:t> </w:t>
      </w:r>
      <w:r w:rsidR="00865528" w:rsidRPr="0047155D">
        <w:rPr>
          <w:rFonts w:asciiTheme="minorHAnsi" w:hAnsiTheme="minorHAnsi" w:cstheme="minorHAnsi"/>
        </w:rPr>
        <w:t>(</w:t>
      </w:r>
      <w:r w:rsidR="00451A31" w:rsidRPr="00FB2C65">
        <w:t>https://www.pentagonotrustee.com.br/</w:t>
      </w:r>
      <w:r w:rsidR="00455E9F" w:rsidRPr="0047155D">
        <w:rPr>
          <w:rFonts w:asciiTheme="minorHAnsi" w:hAnsiTheme="minorHAnsi" w:cstheme="minorHAnsi"/>
        </w:rPr>
        <w:t>)</w:t>
      </w:r>
      <w:r w:rsidR="00826146" w:rsidRPr="0047155D">
        <w:rPr>
          <w:rFonts w:asciiTheme="minorHAnsi" w:hAnsiTheme="minorHAnsi" w:cstheme="minorHAnsi"/>
        </w:rPr>
        <w:t>.</w:t>
      </w:r>
      <w:r w:rsidR="00AD25C9" w:rsidRPr="0038526B">
        <w:rPr>
          <w:rFonts w:asciiTheme="minorHAnsi" w:hAnsiTheme="minorHAnsi" w:cstheme="minorHAnsi"/>
        </w:rPr>
        <w:t xml:space="preserve"> </w:t>
      </w:r>
    </w:p>
    <w:p w14:paraId="38C2CD10" w14:textId="77777777" w:rsidR="00993371" w:rsidRPr="0038526B" w:rsidRDefault="00993371" w:rsidP="00366C65">
      <w:pPr>
        <w:keepNext/>
        <w:spacing w:after="0" w:line="320" w:lineRule="exact"/>
        <w:jc w:val="both"/>
        <w:rPr>
          <w:rFonts w:cstheme="minorHAnsi"/>
          <w:color w:val="000000"/>
          <w:sz w:val="24"/>
          <w:szCs w:val="24"/>
        </w:rPr>
      </w:pPr>
    </w:p>
    <w:p w14:paraId="7BB0798C" w14:textId="63115463" w:rsidR="00011F5F" w:rsidRPr="0038526B" w:rsidRDefault="00993371" w:rsidP="00366C65">
      <w:pPr>
        <w:pStyle w:val="Default"/>
        <w:keepNext/>
        <w:spacing w:line="320" w:lineRule="exact"/>
        <w:jc w:val="both"/>
        <w:rPr>
          <w:rFonts w:asciiTheme="minorHAnsi" w:hAnsiTheme="minorHAnsi" w:cstheme="minorHAnsi"/>
        </w:rPr>
      </w:pPr>
      <w:r w:rsidRPr="0038526B">
        <w:rPr>
          <w:rFonts w:asciiTheme="minorHAnsi" w:hAnsiTheme="minorHAnsi" w:cstheme="minorHAnsi"/>
        </w:rPr>
        <w:t>Todos os termos aqui iniciados em letras maiúsculas e não expressamente aqui definidos terão os mesmos significados a eles atribuídos na Escritura de Emissão.</w:t>
      </w:r>
    </w:p>
    <w:p w14:paraId="3C33E07A" w14:textId="77777777" w:rsidR="002462CD" w:rsidRPr="0038526B" w:rsidRDefault="002462CD" w:rsidP="00366C65">
      <w:pPr>
        <w:pStyle w:val="Default"/>
        <w:keepNext/>
        <w:spacing w:line="320" w:lineRule="exact"/>
        <w:rPr>
          <w:rFonts w:asciiTheme="minorHAnsi" w:hAnsiTheme="minorHAnsi" w:cstheme="minorHAnsi"/>
        </w:rPr>
      </w:pPr>
    </w:p>
    <w:p w14:paraId="4594B00D" w14:textId="380A57A0" w:rsidR="00011F5F" w:rsidRPr="0038526B" w:rsidRDefault="00CE6789" w:rsidP="00366C65">
      <w:pPr>
        <w:pStyle w:val="Default"/>
        <w:keepNext/>
        <w:spacing w:line="320" w:lineRule="exact"/>
        <w:jc w:val="center"/>
        <w:rPr>
          <w:rFonts w:asciiTheme="minorHAnsi" w:hAnsiTheme="minorHAnsi" w:cstheme="minorHAnsi"/>
        </w:rPr>
      </w:pPr>
      <w:r>
        <w:rPr>
          <w:rFonts w:asciiTheme="minorHAnsi" w:hAnsiTheme="minorHAnsi" w:cstheme="minorHAnsi"/>
        </w:rPr>
        <w:t>Fortaleza</w:t>
      </w:r>
      <w:r w:rsidR="00C35221" w:rsidRPr="0038526B">
        <w:rPr>
          <w:rFonts w:asciiTheme="minorHAnsi" w:hAnsiTheme="minorHAnsi" w:cstheme="minorHAnsi"/>
        </w:rPr>
        <w:t xml:space="preserve">, </w:t>
      </w:r>
      <w:r w:rsidR="005312B4">
        <w:rPr>
          <w:rFonts w:asciiTheme="minorHAnsi" w:hAnsiTheme="minorHAnsi" w:cstheme="minorHAnsi"/>
        </w:rPr>
        <w:t>12</w:t>
      </w:r>
      <w:r w:rsidR="005312B4" w:rsidRPr="0038526B">
        <w:rPr>
          <w:rFonts w:asciiTheme="minorHAnsi" w:hAnsiTheme="minorHAnsi" w:cstheme="minorHAnsi"/>
        </w:rPr>
        <w:t xml:space="preserve"> </w:t>
      </w:r>
      <w:r w:rsidR="000770F0" w:rsidRPr="0038526B">
        <w:rPr>
          <w:rFonts w:asciiTheme="minorHAnsi" w:hAnsiTheme="minorHAnsi" w:cstheme="minorHAnsi"/>
        </w:rPr>
        <w:t>d</w:t>
      </w:r>
      <w:r w:rsidR="000770F0" w:rsidRPr="00152785">
        <w:rPr>
          <w:rFonts w:asciiTheme="minorHAnsi" w:hAnsiTheme="minorHAnsi" w:cstheme="minorHAnsi"/>
        </w:rPr>
        <w:t xml:space="preserve">e </w:t>
      </w:r>
      <w:r w:rsidR="005312B4">
        <w:rPr>
          <w:rFonts w:asciiTheme="minorHAnsi" w:hAnsiTheme="minorHAnsi" w:cstheme="minorHAnsi"/>
        </w:rPr>
        <w:t xml:space="preserve">março </w:t>
      </w:r>
      <w:r w:rsidR="000770F0" w:rsidRPr="0038526B">
        <w:rPr>
          <w:rFonts w:asciiTheme="minorHAnsi" w:hAnsiTheme="minorHAnsi" w:cstheme="minorHAnsi"/>
        </w:rPr>
        <w:t xml:space="preserve">de </w:t>
      </w:r>
      <w:r w:rsidR="005312B4">
        <w:rPr>
          <w:rFonts w:asciiTheme="minorHAnsi" w:hAnsiTheme="minorHAnsi" w:cstheme="minorHAnsi"/>
        </w:rPr>
        <w:t>2026</w:t>
      </w:r>
      <w:r w:rsidR="00077DDD" w:rsidRPr="0038526B">
        <w:rPr>
          <w:rFonts w:asciiTheme="minorHAnsi" w:hAnsiTheme="minorHAnsi" w:cstheme="minorHAnsi"/>
        </w:rPr>
        <w:t>.</w:t>
      </w:r>
    </w:p>
    <w:p w14:paraId="2C276EA6" w14:textId="77777777" w:rsidR="002462CD" w:rsidRPr="0038526B" w:rsidRDefault="002462CD" w:rsidP="00366C65">
      <w:pPr>
        <w:pStyle w:val="Default"/>
        <w:keepNext/>
        <w:spacing w:line="320" w:lineRule="exact"/>
        <w:rPr>
          <w:rFonts w:asciiTheme="minorHAnsi" w:hAnsiTheme="minorHAnsi" w:cstheme="minorHAnsi"/>
          <w:bCs/>
        </w:rPr>
      </w:pPr>
    </w:p>
    <w:p w14:paraId="382BDB33" w14:textId="03BE760C" w:rsidR="006D3041" w:rsidRPr="0038526B" w:rsidRDefault="00C246F4" w:rsidP="00366C65">
      <w:pPr>
        <w:keepNext/>
        <w:spacing w:after="0" w:line="320" w:lineRule="exact"/>
        <w:jc w:val="center"/>
        <w:rPr>
          <w:rFonts w:cstheme="minorHAnsi"/>
          <w:b/>
          <w:sz w:val="24"/>
          <w:szCs w:val="24"/>
        </w:rPr>
      </w:pPr>
      <w:r w:rsidRPr="00C246F4">
        <w:rPr>
          <w:rFonts w:cstheme="minorHAnsi"/>
          <w:b/>
          <w:sz w:val="24"/>
          <w:szCs w:val="24"/>
        </w:rPr>
        <w:t>VENTOS DE SÃO CLEMENTE HOLDING S.A.</w:t>
      </w:r>
    </w:p>
    <w:sectPr w:rsidR="006D3041" w:rsidRPr="0038526B" w:rsidSect="00B730E2">
      <w:headerReference w:type="even" r:id="rId12"/>
      <w:headerReference w:type="default" r:id="rId13"/>
      <w:footerReference w:type="default" r:id="rId14"/>
      <w:headerReference w:type="first" r:id="rId15"/>
      <w:pgSz w:w="11906" w:h="16838"/>
      <w:pgMar w:top="709" w:right="1701" w:bottom="1417" w:left="1701" w:header="708"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E5968" w14:textId="77777777" w:rsidR="00AA3DB2" w:rsidRDefault="00AA3DB2" w:rsidP="00DE1500">
      <w:pPr>
        <w:spacing w:after="0" w:line="240" w:lineRule="auto"/>
      </w:pPr>
      <w:r>
        <w:separator/>
      </w:r>
    </w:p>
  </w:endnote>
  <w:endnote w:type="continuationSeparator" w:id="0">
    <w:p w14:paraId="0EC76DCD" w14:textId="77777777" w:rsidR="00AA3DB2" w:rsidRDefault="00AA3DB2" w:rsidP="00DE1500">
      <w:pPr>
        <w:spacing w:after="0" w:line="240" w:lineRule="auto"/>
      </w:pPr>
      <w:r>
        <w:continuationSeparator/>
      </w:r>
    </w:p>
  </w:endnote>
  <w:endnote w:type="continuationNotice" w:id="1">
    <w:p w14:paraId="141A9922" w14:textId="77777777" w:rsidR="00AA3DB2" w:rsidRDefault="00AA3D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4503981"/>
      <w:docPartObj>
        <w:docPartGallery w:val="Page Numbers (Bottom of Page)"/>
        <w:docPartUnique/>
      </w:docPartObj>
    </w:sdtPr>
    <w:sdtEndPr>
      <w:rPr>
        <w:sz w:val="24"/>
        <w:szCs w:val="24"/>
      </w:rPr>
    </w:sdtEndPr>
    <w:sdtContent>
      <w:p w14:paraId="762D5990" w14:textId="4E3BD4CD" w:rsidR="00016855" w:rsidRPr="00016855" w:rsidRDefault="00016855">
        <w:pPr>
          <w:pStyle w:val="Rodap"/>
          <w:jc w:val="right"/>
          <w:rPr>
            <w:sz w:val="24"/>
            <w:szCs w:val="24"/>
          </w:rPr>
        </w:pPr>
        <w:r w:rsidRPr="00016855">
          <w:rPr>
            <w:sz w:val="24"/>
            <w:szCs w:val="24"/>
          </w:rPr>
          <w:fldChar w:fldCharType="begin"/>
        </w:r>
        <w:r w:rsidRPr="00016855">
          <w:rPr>
            <w:sz w:val="24"/>
            <w:szCs w:val="24"/>
          </w:rPr>
          <w:instrText>PAGE   \* MERGEFORMAT</w:instrText>
        </w:r>
        <w:r w:rsidRPr="00016855">
          <w:rPr>
            <w:sz w:val="24"/>
            <w:szCs w:val="24"/>
          </w:rPr>
          <w:fldChar w:fldCharType="separate"/>
        </w:r>
        <w:r w:rsidRPr="00016855">
          <w:rPr>
            <w:sz w:val="24"/>
            <w:szCs w:val="24"/>
          </w:rPr>
          <w:t>2</w:t>
        </w:r>
        <w:r w:rsidRPr="00016855">
          <w:rPr>
            <w:sz w:val="24"/>
            <w:szCs w:val="24"/>
          </w:rPr>
          <w:fldChar w:fldCharType="end"/>
        </w:r>
      </w:p>
    </w:sdtContent>
  </w:sdt>
  <w:p w14:paraId="18998FCD" w14:textId="77777777" w:rsidR="00016855" w:rsidRDefault="0001685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EA3D88" w14:textId="77777777" w:rsidR="00AA3DB2" w:rsidRDefault="00AA3DB2" w:rsidP="00DE1500">
      <w:pPr>
        <w:spacing w:after="0" w:line="240" w:lineRule="auto"/>
      </w:pPr>
      <w:r>
        <w:separator/>
      </w:r>
    </w:p>
  </w:footnote>
  <w:footnote w:type="continuationSeparator" w:id="0">
    <w:p w14:paraId="66373514" w14:textId="77777777" w:rsidR="00AA3DB2" w:rsidRDefault="00AA3DB2" w:rsidP="00DE1500">
      <w:pPr>
        <w:spacing w:after="0" w:line="240" w:lineRule="auto"/>
      </w:pPr>
      <w:r>
        <w:continuationSeparator/>
      </w:r>
    </w:p>
  </w:footnote>
  <w:footnote w:type="continuationNotice" w:id="1">
    <w:p w14:paraId="5A7678FA" w14:textId="77777777" w:rsidR="00AA3DB2" w:rsidRDefault="00AA3D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7DCB3" w14:textId="55973A77" w:rsidR="00015995" w:rsidRDefault="00BE3940">
    <w:pPr>
      <w:pStyle w:val="Cabealho"/>
    </w:pPr>
    <w:r>
      <w:rPr>
        <w:noProof/>
      </w:rPr>
      <mc:AlternateContent>
        <mc:Choice Requires="wps">
          <w:drawing>
            <wp:anchor distT="0" distB="0" distL="0" distR="0" simplePos="0" relativeHeight="251659264" behindDoc="0" locked="0" layoutInCell="1" allowOverlap="1" wp14:anchorId="25AAC7AA" wp14:editId="5F4729C2">
              <wp:simplePos x="635" y="635"/>
              <wp:positionH relativeFrom="page">
                <wp:align>left</wp:align>
              </wp:positionH>
              <wp:positionV relativeFrom="page">
                <wp:align>top</wp:align>
              </wp:positionV>
              <wp:extent cx="443865" cy="443865"/>
              <wp:effectExtent l="0" t="0" r="13335" b="12065"/>
              <wp:wrapNone/>
              <wp:docPr id="289209936" name="Text Box 2"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56AA2CC" w14:textId="36F434DE" w:rsidR="00BE3940" w:rsidRPr="00BE3940" w:rsidRDefault="00BE3940" w:rsidP="00BE3940">
                          <w:pPr>
                            <w:spacing w:after="0"/>
                            <w:rPr>
                              <w:rFonts w:ascii="Calibri" w:eastAsia="Calibri" w:hAnsi="Calibri" w:cs="Calibri"/>
                              <w:noProof/>
                              <w:color w:val="000000"/>
                              <w:sz w:val="20"/>
                              <w:szCs w:val="20"/>
                            </w:rPr>
                          </w:pPr>
                          <w:r w:rsidRPr="00BE3940">
                            <w:rPr>
                              <w:rFonts w:ascii="Calibri" w:eastAsia="Calibri" w:hAnsi="Calibri" w:cs="Calibri"/>
                              <w:noProof/>
                              <w:color w:val="000000"/>
                              <w:sz w:val="20"/>
                              <w:szCs w:val="20"/>
                            </w:rPr>
                            <w:t>Confidential</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25AAC7AA" id="_x0000_t202" coordsize="21600,21600" o:spt="202" path="m,l,21600r21600,l21600,xe">
              <v:stroke joinstyle="miter"/>
              <v:path gradientshapeok="t" o:connecttype="rect"/>
            </v:shapetype>
            <v:shape id="Text Box 2" o:spid="_x0000_s1026" type="#_x0000_t202" alt="Confidential" style="position:absolute;margin-left:0;margin-top:0;width:34.95pt;height:34.95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156AA2CC" w14:textId="36F434DE" w:rsidR="00BE3940" w:rsidRPr="00BE3940" w:rsidRDefault="00BE3940" w:rsidP="00BE3940">
                    <w:pPr>
                      <w:spacing w:after="0"/>
                      <w:rPr>
                        <w:rFonts w:ascii="Calibri" w:eastAsia="Calibri" w:hAnsi="Calibri" w:cs="Calibri"/>
                        <w:noProof/>
                        <w:color w:val="000000"/>
                        <w:sz w:val="20"/>
                        <w:szCs w:val="20"/>
                      </w:rPr>
                    </w:pPr>
                    <w:r w:rsidRPr="00BE3940">
                      <w:rPr>
                        <w:rFonts w:ascii="Calibri" w:eastAsia="Calibri" w:hAnsi="Calibri" w:cs="Calibri"/>
                        <w:noProof/>
                        <w:color w:val="000000"/>
                        <w:sz w:val="20"/>
                        <w:szCs w:val="20"/>
                      </w:rPr>
                      <w:t>Confidential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C3F77C" w14:textId="606835C3" w:rsidR="00270053" w:rsidRPr="00270053" w:rsidRDefault="00270053" w:rsidP="00B103A2">
    <w:pPr>
      <w:pStyle w:val="Cabealho"/>
      <w:spacing w:line="320" w:lineRule="exact"/>
      <w:jc w:val="right"/>
      <w:rPr>
        <w:rFonts w:cstheme="minorHAnsi"/>
        <w:b/>
        <w:bCs/>
        <w:i/>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A624D" w14:textId="32FA06A8" w:rsidR="00015995" w:rsidRDefault="00BE3940">
    <w:pPr>
      <w:pStyle w:val="Cabealho"/>
    </w:pPr>
    <w:r>
      <w:rPr>
        <w:noProof/>
      </w:rPr>
      <mc:AlternateContent>
        <mc:Choice Requires="wps">
          <w:drawing>
            <wp:anchor distT="0" distB="0" distL="0" distR="0" simplePos="0" relativeHeight="251658240" behindDoc="0" locked="0" layoutInCell="1" allowOverlap="1" wp14:anchorId="3CDE3612" wp14:editId="03E0879B">
              <wp:simplePos x="635" y="635"/>
              <wp:positionH relativeFrom="page">
                <wp:align>left</wp:align>
              </wp:positionH>
              <wp:positionV relativeFrom="page">
                <wp:align>top</wp:align>
              </wp:positionV>
              <wp:extent cx="443865" cy="443865"/>
              <wp:effectExtent l="0" t="0" r="13335" b="12065"/>
              <wp:wrapNone/>
              <wp:docPr id="1983721689" name="Text Box 1"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C647F33" w14:textId="1670A7AA" w:rsidR="00BE3940" w:rsidRPr="00BE3940" w:rsidRDefault="00BE3940" w:rsidP="00BE3940">
                          <w:pPr>
                            <w:spacing w:after="0"/>
                            <w:rPr>
                              <w:rFonts w:ascii="Calibri" w:eastAsia="Calibri" w:hAnsi="Calibri" w:cs="Calibri"/>
                              <w:noProof/>
                              <w:color w:val="000000"/>
                              <w:sz w:val="20"/>
                              <w:szCs w:val="20"/>
                            </w:rPr>
                          </w:pPr>
                          <w:r w:rsidRPr="00BE3940">
                            <w:rPr>
                              <w:rFonts w:ascii="Calibri" w:eastAsia="Calibri" w:hAnsi="Calibri" w:cs="Calibri"/>
                              <w:noProof/>
                              <w:color w:val="000000"/>
                              <w:sz w:val="20"/>
                              <w:szCs w:val="20"/>
                            </w:rPr>
                            <w:t>Confidential</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3CDE3612" id="_x0000_t202" coordsize="21600,21600" o:spt="202" path="m,l,21600r21600,l21600,xe">
              <v:stroke joinstyle="miter"/>
              <v:path gradientshapeok="t" o:connecttype="rect"/>
            </v:shapetype>
            <v:shape id="Text Box 1" o:spid="_x0000_s1027" type="#_x0000_t202" alt="Confidential" style="position:absolute;margin-left:0;margin-top:0;width:34.95pt;height:34.95pt;z-index:251658240;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XEJ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" filled="f" stroked="f">
              <v:textbox style="mso-fit-shape-to-text:t" inset="20pt,15pt,0,0">
                <w:txbxContent>
                  <w:p w14:paraId="5C647F33" w14:textId="1670A7AA" w:rsidR="00BE3940" w:rsidRPr="00BE3940" w:rsidRDefault="00BE3940" w:rsidP="00BE3940">
                    <w:pPr>
                      <w:spacing w:after="0"/>
                      <w:rPr>
                        <w:rFonts w:ascii="Calibri" w:eastAsia="Calibri" w:hAnsi="Calibri" w:cs="Calibri"/>
                        <w:noProof/>
                        <w:color w:val="000000"/>
                        <w:sz w:val="20"/>
                        <w:szCs w:val="20"/>
                      </w:rPr>
                    </w:pPr>
                    <w:r w:rsidRPr="00BE3940">
                      <w:rPr>
                        <w:rFonts w:ascii="Calibri" w:eastAsia="Calibri" w:hAnsi="Calibri" w:cs="Calibri"/>
                        <w:noProof/>
                        <w:color w:val="000000"/>
                        <w:sz w:val="20"/>
                        <w:szCs w:val="20"/>
                      </w:rPr>
                      <w:t>Confidential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CB637D"/>
    <w:multiLevelType w:val="hybridMultilevel"/>
    <w:tmpl w:val="681C7868"/>
    <w:lvl w:ilvl="0" w:tplc="D7DCC55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D0D3772"/>
    <w:multiLevelType w:val="hybridMultilevel"/>
    <w:tmpl w:val="0942A81E"/>
    <w:lvl w:ilvl="0" w:tplc="9D148DE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FBE6623"/>
    <w:multiLevelType w:val="hybridMultilevel"/>
    <w:tmpl w:val="3CC02464"/>
    <w:lvl w:ilvl="0" w:tplc="F558E16A">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F297D30"/>
    <w:multiLevelType w:val="hybridMultilevel"/>
    <w:tmpl w:val="DE142D1A"/>
    <w:lvl w:ilvl="0" w:tplc="9BB4ADFE">
      <w:start w:val="1"/>
      <w:numFmt w:val="decimal"/>
      <w:lvlText w:val="%1."/>
      <w:lvlJc w:val="left"/>
      <w:pPr>
        <w:ind w:left="720" w:hanging="360"/>
      </w:pPr>
      <w:rPr>
        <w:rFonts w:ascii="Garamond" w:hAnsi="Garamond" w:hint="default"/>
        <w:b/>
        <w:i w:val="0"/>
        <w:iCs w:val="0"/>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19F69B6"/>
    <w:multiLevelType w:val="hybridMultilevel"/>
    <w:tmpl w:val="48461AC6"/>
    <w:lvl w:ilvl="0" w:tplc="6288564C">
      <w:start w:val="1"/>
      <w:numFmt w:val="decimal"/>
      <w:lvlText w:val="(%1)"/>
      <w:lvlJc w:val="left"/>
      <w:pPr>
        <w:ind w:left="720" w:hanging="36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3AFE67EA"/>
    <w:multiLevelType w:val="hybridMultilevel"/>
    <w:tmpl w:val="B7D6187E"/>
    <w:lvl w:ilvl="0" w:tplc="90326DF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AC70AB"/>
    <w:multiLevelType w:val="hybridMultilevel"/>
    <w:tmpl w:val="8FBA450E"/>
    <w:lvl w:ilvl="0" w:tplc="9FA87056">
      <w:start w:val="1"/>
      <w:numFmt w:val="lowerLetter"/>
      <w:lvlText w:val="(%1)"/>
      <w:lvlJc w:val="left"/>
      <w:pPr>
        <w:ind w:left="720" w:hanging="360"/>
      </w:pPr>
      <w:rPr>
        <w:rFonts w:hint="default"/>
        <w:b w:val="0"/>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0B072CA"/>
    <w:multiLevelType w:val="hybridMultilevel"/>
    <w:tmpl w:val="D012E4C4"/>
    <w:lvl w:ilvl="0" w:tplc="6BA40A1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4A381321"/>
    <w:multiLevelType w:val="hybridMultilevel"/>
    <w:tmpl w:val="86027C76"/>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AC52FAA"/>
    <w:multiLevelType w:val="hybridMultilevel"/>
    <w:tmpl w:val="BD0C0360"/>
    <w:lvl w:ilvl="0" w:tplc="E7F4FCCA">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6B3A68B0"/>
    <w:multiLevelType w:val="hybridMultilevel"/>
    <w:tmpl w:val="E2ECFF58"/>
    <w:lvl w:ilvl="0" w:tplc="574A11C0">
      <w:start w:val="1"/>
      <w:numFmt w:val="lowerRoman"/>
      <w:lvlText w:val="(%1)"/>
      <w:lvlJc w:val="left"/>
      <w:pPr>
        <w:ind w:left="1080" w:hanging="720"/>
      </w:pPr>
      <w:rPr>
        <w:rFonts w:hint="default"/>
        <w:b/>
        <w:bCs w:val="0"/>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31961964">
    <w:abstractNumId w:val="2"/>
  </w:num>
  <w:num w:numId="2" w16cid:durableId="1223757078">
    <w:abstractNumId w:val="5"/>
  </w:num>
  <w:num w:numId="3" w16cid:durableId="1593853236">
    <w:abstractNumId w:val="4"/>
  </w:num>
  <w:num w:numId="4" w16cid:durableId="2047635455">
    <w:abstractNumId w:val="10"/>
  </w:num>
  <w:num w:numId="5" w16cid:durableId="906260763">
    <w:abstractNumId w:val="3"/>
  </w:num>
  <w:num w:numId="6" w16cid:durableId="623586625">
    <w:abstractNumId w:val="9"/>
  </w:num>
  <w:num w:numId="7" w16cid:durableId="951131038">
    <w:abstractNumId w:val="8"/>
  </w:num>
  <w:num w:numId="8" w16cid:durableId="489055587">
    <w:abstractNumId w:val="6"/>
  </w:num>
  <w:num w:numId="9" w16cid:durableId="1293945467">
    <w:abstractNumId w:val="7"/>
  </w:num>
  <w:num w:numId="10" w16cid:durableId="220216586">
    <w:abstractNumId w:val="0"/>
  </w:num>
  <w:num w:numId="11" w16cid:durableId="4096186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DDD"/>
    <w:rsid w:val="0000145A"/>
    <w:rsid w:val="0000374E"/>
    <w:rsid w:val="0000394B"/>
    <w:rsid w:val="00004899"/>
    <w:rsid w:val="00006821"/>
    <w:rsid w:val="000069FA"/>
    <w:rsid w:val="000075D2"/>
    <w:rsid w:val="0001094E"/>
    <w:rsid w:val="00010BE9"/>
    <w:rsid w:val="00011F5F"/>
    <w:rsid w:val="000141AB"/>
    <w:rsid w:val="000147AC"/>
    <w:rsid w:val="00015138"/>
    <w:rsid w:val="00015995"/>
    <w:rsid w:val="00016855"/>
    <w:rsid w:val="000205BC"/>
    <w:rsid w:val="00020934"/>
    <w:rsid w:val="000211ED"/>
    <w:rsid w:val="000225C3"/>
    <w:rsid w:val="00022FBD"/>
    <w:rsid w:val="0002434E"/>
    <w:rsid w:val="00024480"/>
    <w:rsid w:val="00025760"/>
    <w:rsid w:val="00025E11"/>
    <w:rsid w:val="000271A0"/>
    <w:rsid w:val="000273A6"/>
    <w:rsid w:val="00033F5A"/>
    <w:rsid w:val="00035853"/>
    <w:rsid w:val="00035BEB"/>
    <w:rsid w:val="0003751C"/>
    <w:rsid w:val="0004008D"/>
    <w:rsid w:val="00042611"/>
    <w:rsid w:val="0004380F"/>
    <w:rsid w:val="00047300"/>
    <w:rsid w:val="00047CF9"/>
    <w:rsid w:val="000516AA"/>
    <w:rsid w:val="000519DE"/>
    <w:rsid w:val="0005325E"/>
    <w:rsid w:val="0005536C"/>
    <w:rsid w:val="00055CE8"/>
    <w:rsid w:val="00056C5B"/>
    <w:rsid w:val="00065C64"/>
    <w:rsid w:val="00065D48"/>
    <w:rsid w:val="00066CBA"/>
    <w:rsid w:val="000673B8"/>
    <w:rsid w:val="000678C3"/>
    <w:rsid w:val="00071F15"/>
    <w:rsid w:val="00075246"/>
    <w:rsid w:val="0007662F"/>
    <w:rsid w:val="00076D01"/>
    <w:rsid w:val="000770F0"/>
    <w:rsid w:val="00077A82"/>
    <w:rsid w:val="00077DDD"/>
    <w:rsid w:val="00081950"/>
    <w:rsid w:val="00082675"/>
    <w:rsid w:val="000826A9"/>
    <w:rsid w:val="00083E8E"/>
    <w:rsid w:val="000849B9"/>
    <w:rsid w:val="000852A3"/>
    <w:rsid w:val="00091990"/>
    <w:rsid w:val="000927D2"/>
    <w:rsid w:val="000A0453"/>
    <w:rsid w:val="000A1192"/>
    <w:rsid w:val="000A2018"/>
    <w:rsid w:val="000A228B"/>
    <w:rsid w:val="000A726D"/>
    <w:rsid w:val="000B30C1"/>
    <w:rsid w:val="000B3FB0"/>
    <w:rsid w:val="000B483F"/>
    <w:rsid w:val="000B5AE4"/>
    <w:rsid w:val="000C0E1B"/>
    <w:rsid w:val="000C64CC"/>
    <w:rsid w:val="000C7F7F"/>
    <w:rsid w:val="000D3CD3"/>
    <w:rsid w:val="000D4FE2"/>
    <w:rsid w:val="000D6CEB"/>
    <w:rsid w:val="000E01D9"/>
    <w:rsid w:val="000E260E"/>
    <w:rsid w:val="000E366C"/>
    <w:rsid w:val="000E3E2F"/>
    <w:rsid w:val="000E4EC6"/>
    <w:rsid w:val="000E782D"/>
    <w:rsid w:val="000F155F"/>
    <w:rsid w:val="000F2367"/>
    <w:rsid w:val="000F4FB3"/>
    <w:rsid w:val="000F5D1B"/>
    <w:rsid w:val="000F5D23"/>
    <w:rsid w:val="000F7BDF"/>
    <w:rsid w:val="00101F2C"/>
    <w:rsid w:val="001025FB"/>
    <w:rsid w:val="001047A5"/>
    <w:rsid w:val="00106DD9"/>
    <w:rsid w:val="001116A5"/>
    <w:rsid w:val="0011450E"/>
    <w:rsid w:val="00115C80"/>
    <w:rsid w:val="00120673"/>
    <w:rsid w:val="00120C9A"/>
    <w:rsid w:val="001246E1"/>
    <w:rsid w:val="001256C4"/>
    <w:rsid w:val="00127F79"/>
    <w:rsid w:val="001300B9"/>
    <w:rsid w:val="00132FA1"/>
    <w:rsid w:val="00134A12"/>
    <w:rsid w:val="00136A78"/>
    <w:rsid w:val="0014094B"/>
    <w:rsid w:val="00140F8B"/>
    <w:rsid w:val="0014172D"/>
    <w:rsid w:val="00143A05"/>
    <w:rsid w:val="00152785"/>
    <w:rsid w:val="00152DC6"/>
    <w:rsid w:val="001535C7"/>
    <w:rsid w:val="0015765E"/>
    <w:rsid w:val="001608C9"/>
    <w:rsid w:val="00160978"/>
    <w:rsid w:val="001612E9"/>
    <w:rsid w:val="0016481D"/>
    <w:rsid w:val="00164CA5"/>
    <w:rsid w:val="001667CA"/>
    <w:rsid w:val="0017545A"/>
    <w:rsid w:val="0018053B"/>
    <w:rsid w:val="0018120D"/>
    <w:rsid w:val="001820B5"/>
    <w:rsid w:val="00193BD3"/>
    <w:rsid w:val="00195045"/>
    <w:rsid w:val="001A0642"/>
    <w:rsid w:val="001A086F"/>
    <w:rsid w:val="001A1FB9"/>
    <w:rsid w:val="001A2CBF"/>
    <w:rsid w:val="001A5BEF"/>
    <w:rsid w:val="001A7DFB"/>
    <w:rsid w:val="001B2BAE"/>
    <w:rsid w:val="001C0EEC"/>
    <w:rsid w:val="001C17DB"/>
    <w:rsid w:val="001C3663"/>
    <w:rsid w:val="001C5AAA"/>
    <w:rsid w:val="001C6D68"/>
    <w:rsid w:val="001C70EA"/>
    <w:rsid w:val="001D3E87"/>
    <w:rsid w:val="001D55FB"/>
    <w:rsid w:val="001D601C"/>
    <w:rsid w:val="001E0A36"/>
    <w:rsid w:val="001F0DD5"/>
    <w:rsid w:val="001F12A0"/>
    <w:rsid w:val="001F2867"/>
    <w:rsid w:val="001F3C0D"/>
    <w:rsid w:val="001F5D61"/>
    <w:rsid w:val="001F6CB0"/>
    <w:rsid w:val="001F7906"/>
    <w:rsid w:val="0020074A"/>
    <w:rsid w:val="00200B3B"/>
    <w:rsid w:val="002016A2"/>
    <w:rsid w:val="002028D3"/>
    <w:rsid w:val="00207D66"/>
    <w:rsid w:val="00211BB7"/>
    <w:rsid w:val="002125AA"/>
    <w:rsid w:val="00217421"/>
    <w:rsid w:val="002207C9"/>
    <w:rsid w:val="00222978"/>
    <w:rsid w:val="0022358B"/>
    <w:rsid w:val="002237EC"/>
    <w:rsid w:val="00225F18"/>
    <w:rsid w:val="002267F9"/>
    <w:rsid w:val="00227D9B"/>
    <w:rsid w:val="00232978"/>
    <w:rsid w:val="0023621C"/>
    <w:rsid w:val="00236AF2"/>
    <w:rsid w:val="0024218E"/>
    <w:rsid w:val="002422E0"/>
    <w:rsid w:val="00243F29"/>
    <w:rsid w:val="002449D5"/>
    <w:rsid w:val="002450FA"/>
    <w:rsid w:val="002462CD"/>
    <w:rsid w:val="002467ED"/>
    <w:rsid w:val="00250F69"/>
    <w:rsid w:val="00257515"/>
    <w:rsid w:val="00262355"/>
    <w:rsid w:val="00262C63"/>
    <w:rsid w:val="002670F3"/>
    <w:rsid w:val="00270053"/>
    <w:rsid w:val="002724C1"/>
    <w:rsid w:val="0027335C"/>
    <w:rsid w:val="00273C48"/>
    <w:rsid w:val="002745DC"/>
    <w:rsid w:val="00275B02"/>
    <w:rsid w:val="00276940"/>
    <w:rsid w:val="00282CD1"/>
    <w:rsid w:val="0028530D"/>
    <w:rsid w:val="002904C1"/>
    <w:rsid w:val="00294DE6"/>
    <w:rsid w:val="0029773B"/>
    <w:rsid w:val="00297BA4"/>
    <w:rsid w:val="002A18A3"/>
    <w:rsid w:val="002A2546"/>
    <w:rsid w:val="002A32FC"/>
    <w:rsid w:val="002A3A8D"/>
    <w:rsid w:val="002A4C71"/>
    <w:rsid w:val="002A5823"/>
    <w:rsid w:val="002A5826"/>
    <w:rsid w:val="002B1E39"/>
    <w:rsid w:val="002B35CB"/>
    <w:rsid w:val="002B4629"/>
    <w:rsid w:val="002C4CDF"/>
    <w:rsid w:val="002C4F51"/>
    <w:rsid w:val="002C5194"/>
    <w:rsid w:val="002C7495"/>
    <w:rsid w:val="002D3D56"/>
    <w:rsid w:val="002D7DD2"/>
    <w:rsid w:val="002E101B"/>
    <w:rsid w:val="002E1770"/>
    <w:rsid w:val="002E37E7"/>
    <w:rsid w:val="002E6CA5"/>
    <w:rsid w:val="002E7CAE"/>
    <w:rsid w:val="002F0399"/>
    <w:rsid w:val="002F17BC"/>
    <w:rsid w:val="002F1B5E"/>
    <w:rsid w:val="002F3699"/>
    <w:rsid w:val="002F5C50"/>
    <w:rsid w:val="002F6F23"/>
    <w:rsid w:val="003010C2"/>
    <w:rsid w:val="00302363"/>
    <w:rsid w:val="00303BFA"/>
    <w:rsid w:val="00307391"/>
    <w:rsid w:val="00307F95"/>
    <w:rsid w:val="003104D2"/>
    <w:rsid w:val="003127A8"/>
    <w:rsid w:val="003134F3"/>
    <w:rsid w:val="003137AA"/>
    <w:rsid w:val="00313963"/>
    <w:rsid w:val="00314217"/>
    <w:rsid w:val="00314BDF"/>
    <w:rsid w:val="00314DBE"/>
    <w:rsid w:val="003151AA"/>
    <w:rsid w:val="00315700"/>
    <w:rsid w:val="0031574D"/>
    <w:rsid w:val="00317384"/>
    <w:rsid w:val="00320D2C"/>
    <w:rsid w:val="0032412C"/>
    <w:rsid w:val="00325832"/>
    <w:rsid w:val="00327909"/>
    <w:rsid w:val="00334C57"/>
    <w:rsid w:val="00334D1B"/>
    <w:rsid w:val="003371F7"/>
    <w:rsid w:val="003377CB"/>
    <w:rsid w:val="00344B05"/>
    <w:rsid w:val="0034679D"/>
    <w:rsid w:val="003472C6"/>
    <w:rsid w:val="00353379"/>
    <w:rsid w:val="003539CC"/>
    <w:rsid w:val="0035563B"/>
    <w:rsid w:val="00356C9D"/>
    <w:rsid w:val="0036084F"/>
    <w:rsid w:val="003612C9"/>
    <w:rsid w:val="00366C65"/>
    <w:rsid w:val="003717CF"/>
    <w:rsid w:val="003733D4"/>
    <w:rsid w:val="003734BC"/>
    <w:rsid w:val="003753F2"/>
    <w:rsid w:val="0037599F"/>
    <w:rsid w:val="003764A2"/>
    <w:rsid w:val="0038132A"/>
    <w:rsid w:val="00383509"/>
    <w:rsid w:val="0038526B"/>
    <w:rsid w:val="00386E07"/>
    <w:rsid w:val="003912E0"/>
    <w:rsid w:val="00391759"/>
    <w:rsid w:val="003939EB"/>
    <w:rsid w:val="00394634"/>
    <w:rsid w:val="00394C2D"/>
    <w:rsid w:val="00396A8D"/>
    <w:rsid w:val="003A0622"/>
    <w:rsid w:val="003A07F3"/>
    <w:rsid w:val="003A0DB2"/>
    <w:rsid w:val="003A34E4"/>
    <w:rsid w:val="003A66BE"/>
    <w:rsid w:val="003A729A"/>
    <w:rsid w:val="003B2E6D"/>
    <w:rsid w:val="003B5060"/>
    <w:rsid w:val="003B7997"/>
    <w:rsid w:val="003C024A"/>
    <w:rsid w:val="003C0697"/>
    <w:rsid w:val="003C1248"/>
    <w:rsid w:val="003C2A07"/>
    <w:rsid w:val="003C79BF"/>
    <w:rsid w:val="003D2DA8"/>
    <w:rsid w:val="003D6559"/>
    <w:rsid w:val="003E67A1"/>
    <w:rsid w:val="003F0891"/>
    <w:rsid w:val="003F20C6"/>
    <w:rsid w:val="003F23B5"/>
    <w:rsid w:val="003F38E5"/>
    <w:rsid w:val="003F59B2"/>
    <w:rsid w:val="003F7B93"/>
    <w:rsid w:val="004002F2"/>
    <w:rsid w:val="00400694"/>
    <w:rsid w:val="00401727"/>
    <w:rsid w:val="00401A45"/>
    <w:rsid w:val="00404C57"/>
    <w:rsid w:val="00405326"/>
    <w:rsid w:val="004100EA"/>
    <w:rsid w:val="004101BA"/>
    <w:rsid w:val="00412502"/>
    <w:rsid w:val="00413C45"/>
    <w:rsid w:val="0042055B"/>
    <w:rsid w:val="0042633C"/>
    <w:rsid w:val="0042739C"/>
    <w:rsid w:val="0043610B"/>
    <w:rsid w:val="0043656D"/>
    <w:rsid w:val="00436DF5"/>
    <w:rsid w:val="004409DF"/>
    <w:rsid w:val="00442A41"/>
    <w:rsid w:val="00443498"/>
    <w:rsid w:val="00444066"/>
    <w:rsid w:val="004445CF"/>
    <w:rsid w:val="004509A7"/>
    <w:rsid w:val="00451A31"/>
    <w:rsid w:val="00451C96"/>
    <w:rsid w:val="00452B8B"/>
    <w:rsid w:val="00453DE5"/>
    <w:rsid w:val="00453F16"/>
    <w:rsid w:val="004557DF"/>
    <w:rsid w:val="00455E9F"/>
    <w:rsid w:val="00456A04"/>
    <w:rsid w:val="00456EAC"/>
    <w:rsid w:val="004608B8"/>
    <w:rsid w:val="00460A00"/>
    <w:rsid w:val="00461342"/>
    <w:rsid w:val="0047155D"/>
    <w:rsid w:val="004723D5"/>
    <w:rsid w:val="004732A7"/>
    <w:rsid w:val="00474D0E"/>
    <w:rsid w:val="004757AF"/>
    <w:rsid w:val="004760E5"/>
    <w:rsid w:val="0047739A"/>
    <w:rsid w:val="00477ABE"/>
    <w:rsid w:val="00487B9F"/>
    <w:rsid w:val="0049313A"/>
    <w:rsid w:val="00493A26"/>
    <w:rsid w:val="004954E4"/>
    <w:rsid w:val="0049744C"/>
    <w:rsid w:val="0049758F"/>
    <w:rsid w:val="0049773D"/>
    <w:rsid w:val="00497EF7"/>
    <w:rsid w:val="004A3416"/>
    <w:rsid w:val="004A552D"/>
    <w:rsid w:val="004A6F8D"/>
    <w:rsid w:val="004A6FA3"/>
    <w:rsid w:val="004A7C2B"/>
    <w:rsid w:val="004B1EE6"/>
    <w:rsid w:val="004B34BC"/>
    <w:rsid w:val="004B3EC0"/>
    <w:rsid w:val="004B6BF6"/>
    <w:rsid w:val="004B752B"/>
    <w:rsid w:val="004D739F"/>
    <w:rsid w:val="004E2F61"/>
    <w:rsid w:val="004E2FBD"/>
    <w:rsid w:val="004E4C19"/>
    <w:rsid w:val="004F0139"/>
    <w:rsid w:val="004F0BDC"/>
    <w:rsid w:val="004F168B"/>
    <w:rsid w:val="004F52CF"/>
    <w:rsid w:val="004F5EF8"/>
    <w:rsid w:val="004F7459"/>
    <w:rsid w:val="00500635"/>
    <w:rsid w:val="00502785"/>
    <w:rsid w:val="00503ECC"/>
    <w:rsid w:val="005042D2"/>
    <w:rsid w:val="0050614E"/>
    <w:rsid w:val="00510A31"/>
    <w:rsid w:val="00511CAC"/>
    <w:rsid w:val="00512598"/>
    <w:rsid w:val="00512880"/>
    <w:rsid w:val="005140CA"/>
    <w:rsid w:val="00514BB5"/>
    <w:rsid w:val="0051683D"/>
    <w:rsid w:val="00516F57"/>
    <w:rsid w:val="005209D2"/>
    <w:rsid w:val="00520B7B"/>
    <w:rsid w:val="00523012"/>
    <w:rsid w:val="00524CDD"/>
    <w:rsid w:val="00527899"/>
    <w:rsid w:val="005312B4"/>
    <w:rsid w:val="00535838"/>
    <w:rsid w:val="00541739"/>
    <w:rsid w:val="00543F29"/>
    <w:rsid w:val="00544667"/>
    <w:rsid w:val="00544D84"/>
    <w:rsid w:val="00546A68"/>
    <w:rsid w:val="00546ADB"/>
    <w:rsid w:val="00546E91"/>
    <w:rsid w:val="00547499"/>
    <w:rsid w:val="00550475"/>
    <w:rsid w:val="00550B23"/>
    <w:rsid w:val="00555391"/>
    <w:rsid w:val="00566A1B"/>
    <w:rsid w:val="00566A7E"/>
    <w:rsid w:val="005721D3"/>
    <w:rsid w:val="00575197"/>
    <w:rsid w:val="005755EA"/>
    <w:rsid w:val="0057589F"/>
    <w:rsid w:val="00576E3D"/>
    <w:rsid w:val="00577EAE"/>
    <w:rsid w:val="00580212"/>
    <w:rsid w:val="005816BF"/>
    <w:rsid w:val="00581B89"/>
    <w:rsid w:val="005836FE"/>
    <w:rsid w:val="00584FCB"/>
    <w:rsid w:val="0058545B"/>
    <w:rsid w:val="00587186"/>
    <w:rsid w:val="00591619"/>
    <w:rsid w:val="00592A32"/>
    <w:rsid w:val="0059432D"/>
    <w:rsid w:val="00597833"/>
    <w:rsid w:val="005A2707"/>
    <w:rsid w:val="005A441E"/>
    <w:rsid w:val="005A47C4"/>
    <w:rsid w:val="005A4B38"/>
    <w:rsid w:val="005A659D"/>
    <w:rsid w:val="005B26B8"/>
    <w:rsid w:val="005B3D01"/>
    <w:rsid w:val="005B469E"/>
    <w:rsid w:val="005B47E6"/>
    <w:rsid w:val="005B4C5E"/>
    <w:rsid w:val="005B5CE9"/>
    <w:rsid w:val="005C0A1C"/>
    <w:rsid w:val="005C330B"/>
    <w:rsid w:val="005C7E23"/>
    <w:rsid w:val="005D09C2"/>
    <w:rsid w:val="005D79DE"/>
    <w:rsid w:val="005E04E6"/>
    <w:rsid w:val="005E1FAB"/>
    <w:rsid w:val="005E2D7B"/>
    <w:rsid w:val="005E5328"/>
    <w:rsid w:val="005E5D55"/>
    <w:rsid w:val="005E636F"/>
    <w:rsid w:val="005E7D94"/>
    <w:rsid w:val="005F0D63"/>
    <w:rsid w:val="005F22B0"/>
    <w:rsid w:val="005F3619"/>
    <w:rsid w:val="005F41E0"/>
    <w:rsid w:val="005F53BD"/>
    <w:rsid w:val="005F73FE"/>
    <w:rsid w:val="005F78BA"/>
    <w:rsid w:val="00601768"/>
    <w:rsid w:val="006021DA"/>
    <w:rsid w:val="0061545D"/>
    <w:rsid w:val="00615747"/>
    <w:rsid w:val="006212E1"/>
    <w:rsid w:val="0062224F"/>
    <w:rsid w:val="0062302A"/>
    <w:rsid w:val="00623F42"/>
    <w:rsid w:val="00626C69"/>
    <w:rsid w:val="0063209B"/>
    <w:rsid w:val="00632B80"/>
    <w:rsid w:val="00633654"/>
    <w:rsid w:val="00636C27"/>
    <w:rsid w:val="006407FC"/>
    <w:rsid w:val="00640828"/>
    <w:rsid w:val="006408EE"/>
    <w:rsid w:val="006413F0"/>
    <w:rsid w:val="00641682"/>
    <w:rsid w:val="00646ACF"/>
    <w:rsid w:val="00647523"/>
    <w:rsid w:val="00650B93"/>
    <w:rsid w:val="00650FA1"/>
    <w:rsid w:val="00651302"/>
    <w:rsid w:val="00652A2B"/>
    <w:rsid w:val="00653DBA"/>
    <w:rsid w:val="006553D7"/>
    <w:rsid w:val="0066087B"/>
    <w:rsid w:val="0066205B"/>
    <w:rsid w:val="00667FF5"/>
    <w:rsid w:val="00671A36"/>
    <w:rsid w:val="006721A0"/>
    <w:rsid w:val="00674F67"/>
    <w:rsid w:val="0067688E"/>
    <w:rsid w:val="0067718A"/>
    <w:rsid w:val="00681799"/>
    <w:rsid w:val="0068464C"/>
    <w:rsid w:val="006853FB"/>
    <w:rsid w:val="00686779"/>
    <w:rsid w:val="00697742"/>
    <w:rsid w:val="006A065D"/>
    <w:rsid w:val="006A2B67"/>
    <w:rsid w:val="006B4940"/>
    <w:rsid w:val="006C1971"/>
    <w:rsid w:val="006C2212"/>
    <w:rsid w:val="006C542D"/>
    <w:rsid w:val="006C677C"/>
    <w:rsid w:val="006C716B"/>
    <w:rsid w:val="006C7ECA"/>
    <w:rsid w:val="006D109F"/>
    <w:rsid w:val="006D24D9"/>
    <w:rsid w:val="006D2A83"/>
    <w:rsid w:val="006D3041"/>
    <w:rsid w:val="006D3610"/>
    <w:rsid w:val="006D7ED6"/>
    <w:rsid w:val="006E00AD"/>
    <w:rsid w:val="006E2546"/>
    <w:rsid w:val="006E49EB"/>
    <w:rsid w:val="006F00C8"/>
    <w:rsid w:val="006F4E9B"/>
    <w:rsid w:val="006F5ACF"/>
    <w:rsid w:val="006F6FC7"/>
    <w:rsid w:val="006F70EB"/>
    <w:rsid w:val="0070279E"/>
    <w:rsid w:val="00702D17"/>
    <w:rsid w:val="00705160"/>
    <w:rsid w:val="00705277"/>
    <w:rsid w:val="00706036"/>
    <w:rsid w:val="0070637A"/>
    <w:rsid w:val="00706FC5"/>
    <w:rsid w:val="007103F2"/>
    <w:rsid w:val="00710A8C"/>
    <w:rsid w:val="00710E9A"/>
    <w:rsid w:val="0071222C"/>
    <w:rsid w:val="00712AD8"/>
    <w:rsid w:val="00712ED4"/>
    <w:rsid w:val="007131B2"/>
    <w:rsid w:val="00713336"/>
    <w:rsid w:val="0071525B"/>
    <w:rsid w:val="0072345E"/>
    <w:rsid w:val="0072750B"/>
    <w:rsid w:val="00732616"/>
    <w:rsid w:val="00732678"/>
    <w:rsid w:val="00733944"/>
    <w:rsid w:val="00737BFC"/>
    <w:rsid w:val="00737E99"/>
    <w:rsid w:val="00740364"/>
    <w:rsid w:val="007408F5"/>
    <w:rsid w:val="00743243"/>
    <w:rsid w:val="00747533"/>
    <w:rsid w:val="00752E07"/>
    <w:rsid w:val="0075453B"/>
    <w:rsid w:val="00756EAA"/>
    <w:rsid w:val="0076276E"/>
    <w:rsid w:val="00764771"/>
    <w:rsid w:val="00765D1B"/>
    <w:rsid w:val="00771F0D"/>
    <w:rsid w:val="00772F4E"/>
    <w:rsid w:val="00772FC6"/>
    <w:rsid w:val="00774CC4"/>
    <w:rsid w:val="007753EC"/>
    <w:rsid w:val="00783E3C"/>
    <w:rsid w:val="007867B5"/>
    <w:rsid w:val="0078764E"/>
    <w:rsid w:val="0079339B"/>
    <w:rsid w:val="00796797"/>
    <w:rsid w:val="007A1F56"/>
    <w:rsid w:val="007A2223"/>
    <w:rsid w:val="007A255A"/>
    <w:rsid w:val="007A345C"/>
    <w:rsid w:val="007A6B77"/>
    <w:rsid w:val="007A7B63"/>
    <w:rsid w:val="007B187E"/>
    <w:rsid w:val="007B2158"/>
    <w:rsid w:val="007B2FFF"/>
    <w:rsid w:val="007B6C45"/>
    <w:rsid w:val="007C052A"/>
    <w:rsid w:val="007C0F7D"/>
    <w:rsid w:val="007C107D"/>
    <w:rsid w:val="007C35EE"/>
    <w:rsid w:val="007C3CEE"/>
    <w:rsid w:val="007C4A75"/>
    <w:rsid w:val="007C7383"/>
    <w:rsid w:val="007C78D6"/>
    <w:rsid w:val="007D06C7"/>
    <w:rsid w:val="007D16D7"/>
    <w:rsid w:val="007D1D51"/>
    <w:rsid w:val="007D1D70"/>
    <w:rsid w:val="007D49BC"/>
    <w:rsid w:val="007D4EE9"/>
    <w:rsid w:val="007D557E"/>
    <w:rsid w:val="007D6356"/>
    <w:rsid w:val="007D6FB0"/>
    <w:rsid w:val="007E0223"/>
    <w:rsid w:val="007E0474"/>
    <w:rsid w:val="007E05D6"/>
    <w:rsid w:val="007E0E9D"/>
    <w:rsid w:val="007E26FB"/>
    <w:rsid w:val="007E4AB6"/>
    <w:rsid w:val="007E5E9C"/>
    <w:rsid w:val="007E6A6C"/>
    <w:rsid w:val="007E6B18"/>
    <w:rsid w:val="007F0A96"/>
    <w:rsid w:val="007F42F2"/>
    <w:rsid w:val="007F4A43"/>
    <w:rsid w:val="007F7589"/>
    <w:rsid w:val="008011CC"/>
    <w:rsid w:val="008014F3"/>
    <w:rsid w:val="00805CD1"/>
    <w:rsid w:val="00810BB9"/>
    <w:rsid w:val="00815501"/>
    <w:rsid w:val="00821343"/>
    <w:rsid w:val="008215DF"/>
    <w:rsid w:val="00823BC3"/>
    <w:rsid w:val="00823CE6"/>
    <w:rsid w:val="00826146"/>
    <w:rsid w:val="00826D3F"/>
    <w:rsid w:val="00826F54"/>
    <w:rsid w:val="00827885"/>
    <w:rsid w:val="00827B3C"/>
    <w:rsid w:val="00827F55"/>
    <w:rsid w:val="0083183D"/>
    <w:rsid w:val="00832AE8"/>
    <w:rsid w:val="0083337F"/>
    <w:rsid w:val="00833AAA"/>
    <w:rsid w:val="00836665"/>
    <w:rsid w:val="0084125C"/>
    <w:rsid w:val="008430D9"/>
    <w:rsid w:val="00845B6D"/>
    <w:rsid w:val="00850A3F"/>
    <w:rsid w:val="0085210D"/>
    <w:rsid w:val="0085739F"/>
    <w:rsid w:val="00857562"/>
    <w:rsid w:val="00863ACC"/>
    <w:rsid w:val="008649C5"/>
    <w:rsid w:val="00864E96"/>
    <w:rsid w:val="00865528"/>
    <w:rsid w:val="0087104F"/>
    <w:rsid w:val="00875623"/>
    <w:rsid w:val="0087780D"/>
    <w:rsid w:val="008808DB"/>
    <w:rsid w:val="00883C3A"/>
    <w:rsid w:val="008842D0"/>
    <w:rsid w:val="008849D0"/>
    <w:rsid w:val="0088541B"/>
    <w:rsid w:val="008873AF"/>
    <w:rsid w:val="00891D74"/>
    <w:rsid w:val="00894B5E"/>
    <w:rsid w:val="008952DF"/>
    <w:rsid w:val="00897916"/>
    <w:rsid w:val="008A1B82"/>
    <w:rsid w:val="008A3CAC"/>
    <w:rsid w:val="008A40A4"/>
    <w:rsid w:val="008A6536"/>
    <w:rsid w:val="008A688C"/>
    <w:rsid w:val="008B05D9"/>
    <w:rsid w:val="008B39FE"/>
    <w:rsid w:val="008B4547"/>
    <w:rsid w:val="008B4A94"/>
    <w:rsid w:val="008B4D3C"/>
    <w:rsid w:val="008C2741"/>
    <w:rsid w:val="008C366F"/>
    <w:rsid w:val="008C5F72"/>
    <w:rsid w:val="008C6E44"/>
    <w:rsid w:val="008C785B"/>
    <w:rsid w:val="008D34E2"/>
    <w:rsid w:val="008D49D1"/>
    <w:rsid w:val="008D7209"/>
    <w:rsid w:val="008E0101"/>
    <w:rsid w:val="008E0BC8"/>
    <w:rsid w:val="008E37BA"/>
    <w:rsid w:val="008E37BC"/>
    <w:rsid w:val="008E6746"/>
    <w:rsid w:val="008E6AA4"/>
    <w:rsid w:val="008E71B0"/>
    <w:rsid w:val="008F0824"/>
    <w:rsid w:val="008F2D48"/>
    <w:rsid w:val="008F45C2"/>
    <w:rsid w:val="008F6DEA"/>
    <w:rsid w:val="008F7473"/>
    <w:rsid w:val="00906C26"/>
    <w:rsid w:val="0090741A"/>
    <w:rsid w:val="00910A0D"/>
    <w:rsid w:val="00912582"/>
    <w:rsid w:val="00912660"/>
    <w:rsid w:val="009200A2"/>
    <w:rsid w:val="00921CF4"/>
    <w:rsid w:val="0092264D"/>
    <w:rsid w:val="0092373A"/>
    <w:rsid w:val="00924A23"/>
    <w:rsid w:val="00924B90"/>
    <w:rsid w:val="0093303F"/>
    <w:rsid w:val="00933180"/>
    <w:rsid w:val="0093386B"/>
    <w:rsid w:val="00933D0F"/>
    <w:rsid w:val="0093771C"/>
    <w:rsid w:val="00944CF2"/>
    <w:rsid w:val="00944D03"/>
    <w:rsid w:val="009450EC"/>
    <w:rsid w:val="00945476"/>
    <w:rsid w:val="00945BEF"/>
    <w:rsid w:val="009465DE"/>
    <w:rsid w:val="00950C82"/>
    <w:rsid w:val="00951DB9"/>
    <w:rsid w:val="00953810"/>
    <w:rsid w:val="009551AB"/>
    <w:rsid w:val="00963472"/>
    <w:rsid w:val="00964BA0"/>
    <w:rsid w:val="0096673F"/>
    <w:rsid w:val="00967D00"/>
    <w:rsid w:val="009703EE"/>
    <w:rsid w:val="00970B99"/>
    <w:rsid w:val="009722C3"/>
    <w:rsid w:val="009733B8"/>
    <w:rsid w:val="0097382B"/>
    <w:rsid w:val="009764BE"/>
    <w:rsid w:val="009765E6"/>
    <w:rsid w:val="00981CE8"/>
    <w:rsid w:val="0098200E"/>
    <w:rsid w:val="0098228B"/>
    <w:rsid w:val="00983BB5"/>
    <w:rsid w:val="00990ED8"/>
    <w:rsid w:val="00990F32"/>
    <w:rsid w:val="00991D7A"/>
    <w:rsid w:val="00993371"/>
    <w:rsid w:val="009949D5"/>
    <w:rsid w:val="0099549D"/>
    <w:rsid w:val="00997513"/>
    <w:rsid w:val="009A0046"/>
    <w:rsid w:val="009A2BF5"/>
    <w:rsid w:val="009A52C1"/>
    <w:rsid w:val="009A7E2C"/>
    <w:rsid w:val="009B0173"/>
    <w:rsid w:val="009B1C39"/>
    <w:rsid w:val="009B3D5A"/>
    <w:rsid w:val="009B4271"/>
    <w:rsid w:val="009B4760"/>
    <w:rsid w:val="009C06FB"/>
    <w:rsid w:val="009C1C39"/>
    <w:rsid w:val="009C59CC"/>
    <w:rsid w:val="009C6C0F"/>
    <w:rsid w:val="009E03CD"/>
    <w:rsid w:val="009E09F4"/>
    <w:rsid w:val="009E0D21"/>
    <w:rsid w:val="009E0EA0"/>
    <w:rsid w:val="009E3A7F"/>
    <w:rsid w:val="009E4D7B"/>
    <w:rsid w:val="009F3434"/>
    <w:rsid w:val="009F36EC"/>
    <w:rsid w:val="009F39D6"/>
    <w:rsid w:val="009F4B1F"/>
    <w:rsid w:val="009F5CF1"/>
    <w:rsid w:val="009F64DA"/>
    <w:rsid w:val="009F677C"/>
    <w:rsid w:val="009F6800"/>
    <w:rsid w:val="009F74A8"/>
    <w:rsid w:val="009F7940"/>
    <w:rsid w:val="00A017C5"/>
    <w:rsid w:val="00A05B0E"/>
    <w:rsid w:val="00A12D35"/>
    <w:rsid w:val="00A13319"/>
    <w:rsid w:val="00A13583"/>
    <w:rsid w:val="00A13BF6"/>
    <w:rsid w:val="00A14BAD"/>
    <w:rsid w:val="00A17486"/>
    <w:rsid w:val="00A21EAE"/>
    <w:rsid w:val="00A234B5"/>
    <w:rsid w:val="00A24D45"/>
    <w:rsid w:val="00A255A3"/>
    <w:rsid w:val="00A26B07"/>
    <w:rsid w:val="00A32CE8"/>
    <w:rsid w:val="00A35D9A"/>
    <w:rsid w:val="00A37E07"/>
    <w:rsid w:val="00A42133"/>
    <w:rsid w:val="00A45097"/>
    <w:rsid w:val="00A45BC4"/>
    <w:rsid w:val="00A55B2E"/>
    <w:rsid w:val="00A571CA"/>
    <w:rsid w:val="00A6237D"/>
    <w:rsid w:val="00A638AE"/>
    <w:rsid w:val="00A63AFC"/>
    <w:rsid w:val="00A73EC7"/>
    <w:rsid w:val="00A747BC"/>
    <w:rsid w:val="00A74ABD"/>
    <w:rsid w:val="00A774AC"/>
    <w:rsid w:val="00A77A6E"/>
    <w:rsid w:val="00A80BED"/>
    <w:rsid w:val="00A82271"/>
    <w:rsid w:val="00A84412"/>
    <w:rsid w:val="00A84F44"/>
    <w:rsid w:val="00A8630B"/>
    <w:rsid w:val="00A92B98"/>
    <w:rsid w:val="00A95297"/>
    <w:rsid w:val="00A95B94"/>
    <w:rsid w:val="00A961CA"/>
    <w:rsid w:val="00A96A1C"/>
    <w:rsid w:val="00AA1918"/>
    <w:rsid w:val="00AA2A4F"/>
    <w:rsid w:val="00AA2EAF"/>
    <w:rsid w:val="00AA3DB2"/>
    <w:rsid w:val="00AA50BA"/>
    <w:rsid w:val="00AA592C"/>
    <w:rsid w:val="00AA6C30"/>
    <w:rsid w:val="00AB1AAA"/>
    <w:rsid w:val="00AB1C7F"/>
    <w:rsid w:val="00AB2377"/>
    <w:rsid w:val="00AB3218"/>
    <w:rsid w:val="00AB514A"/>
    <w:rsid w:val="00AC600A"/>
    <w:rsid w:val="00AC7EB5"/>
    <w:rsid w:val="00AD1CC1"/>
    <w:rsid w:val="00AD25C9"/>
    <w:rsid w:val="00AD39B0"/>
    <w:rsid w:val="00AD7637"/>
    <w:rsid w:val="00AE08B2"/>
    <w:rsid w:val="00AE2A9B"/>
    <w:rsid w:val="00AE36F3"/>
    <w:rsid w:val="00AE554F"/>
    <w:rsid w:val="00AE5C23"/>
    <w:rsid w:val="00AE7A23"/>
    <w:rsid w:val="00AF74F9"/>
    <w:rsid w:val="00B03E39"/>
    <w:rsid w:val="00B03F45"/>
    <w:rsid w:val="00B068E3"/>
    <w:rsid w:val="00B103A2"/>
    <w:rsid w:val="00B106F1"/>
    <w:rsid w:val="00B110BB"/>
    <w:rsid w:val="00B1260C"/>
    <w:rsid w:val="00B12745"/>
    <w:rsid w:val="00B23E1E"/>
    <w:rsid w:val="00B25838"/>
    <w:rsid w:val="00B25DFE"/>
    <w:rsid w:val="00B2609F"/>
    <w:rsid w:val="00B26B77"/>
    <w:rsid w:val="00B26D0F"/>
    <w:rsid w:val="00B27580"/>
    <w:rsid w:val="00B322B1"/>
    <w:rsid w:val="00B540E1"/>
    <w:rsid w:val="00B6049D"/>
    <w:rsid w:val="00B6241F"/>
    <w:rsid w:val="00B672FE"/>
    <w:rsid w:val="00B712F9"/>
    <w:rsid w:val="00B730E2"/>
    <w:rsid w:val="00B73B2B"/>
    <w:rsid w:val="00B74244"/>
    <w:rsid w:val="00B75B18"/>
    <w:rsid w:val="00B80EFD"/>
    <w:rsid w:val="00B81287"/>
    <w:rsid w:val="00B8588A"/>
    <w:rsid w:val="00B87A7C"/>
    <w:rsid w:val="00B9237F"/>
    <w:rsid w:val="00B9317B"/>
    <w:rsid w:val="00B93C87"/>
    <w:rsid w:val="00B96C43"/>
    <w:rsid w:val="00B97972"/>
    <w:rsid w:val="00BA2344"/>
    <w:rsid w:val="00BA552B"/>
    <w:rsid w:val="00BA5BC3"/>
    <w:rsid w:val="00BB071F"/>
    <w:rsid w:val="00BB44FF"/>
    <w:rsid w:val="00BB7309"/>
    <w:rsid w:val="00BB7597"/>
    <w:rsid w:val="00BC0760"/>
    <w:rsid w:val="00BC084F"/>
    <w:rsid w:val="00BC1A3F"/>
    <w:rsid w:val="00BC579C"/>
    <w:rsid w:val="00BC5BBF"/>
    <w:rsid w:val="00BC6C61"/>
    <w:rsid w:val="00BD3D63"/>
    <w:rsid w:val="00BD552A"/>
    <w:rsid w:val="00BE19F9"/>
    <w:rsid w:val="00BE1C94"/>
    <w:rsid w:val="00BE3940"/>
    <w:rsid w:val="00BE4C7C"/>
    <w:rsid w:val="00BE6633"/>
    <w:rsid w:val="00BF10FE"/>
    <w:rsid w:val="00BF2A96"/>
    <w:rsid w:val="00BF3DAC"/>
    <w:rsid w:val="00C01C27"/>
    <w:rsid w:val="00C030F7"/>
    <w:rsid w:val="00C06430"/>
    <w:rsid w:val="00C07391"/>
    <w:rsid w:val="00C118F2"/>
    <w:rsid w:val="00C12D81"/>
    <w:rsid w:val="00C1312B"/>
    <w:rsid w:val="00C134D4"/>
    <w:rsid w:val="00C15B42"/>
    <w:rsid w:val="00C20107"/>
    <w:rsid w:val="00C20AC4"/>
    <w:rsid w:val="00C23163"/>
    <w:rsid w:val="00C246F4"/>
    <w:rsid w:val="00C31EDD"/>
    <w:rsid w:val="00C32401"/>
    <w:rsid w:val="00C33EA7"/>
    <w:rsid w:val="00C35013"/>
    <w:rsid w:val="00C35221"/>
    <w:rsid w:val="00C35405"/>
    <w:rsid w:val="00C37CEB"/>
    <w:rsid w:val="00C441FC"/>
    <w:rsid w:val="00C44F7C"/>
    <w:rsid w:val="00C450F9"/>
    <w:rsid w:val="00C45B1C"/>
    <w:rsid w:val="00C461FB"/>
    <w:rsid w:val="00C46CBA"/>
    <w:rsid w:val="00C46CBF"/>
    <w:rsid w:val="00C47490"/>
    <w:rsid w:val="00C47AC6"/>
    <w:rsid w:val="00C50CC1"/>
    <w:rsid w:val="00C50FDE"/>
    <w:rsid w:val="00C547AE"/>
    <w:rsid w:val="00C5550C"/>
    <w:rsid w:val="00C5735A"/>
    <w:rsid w:val="00C62DFC"/>
    <w:rsid w:val="00C6348C"/>
    <w:rsid w:val="00C63C55"/>
    <w:rsid w:val="00C661E0"/>
    <w:rsid w:val="00C67F5A"/>
    <w:rsid w:val="00C72E4A"/>
    <w:rsid w:val="00C75910"/>
    <w:rsid w:val="00C805FE"/>
    <w:rsid w:val="00C823EE"/>
    <w:rsid w:val="00C8436B"/>
    <w:rsid w:val="00C850C1"/>
    <w:rsid w:val="00C9016C"/>
    <w:rsid w:val="00C93537"/>
    <w:rsid w:val="00C95CF9"/>
    <w:rsid w:val="00C977EB"/>
    <w:rsid w:val="00CA0644"/>
    <w:rsid w:val="00CA0C76"/>
    <w:rsid w:val="00CA1898"/>
    <w:rsid w:val="00CA3AA1"/>
    <w:rsid w:val="00CA64BE"/>
    <w:rsid w:val="00CA728D"/>
    <w:rsid w:val="00CB07A4"/>
    <w:rsid w:val="00CB0B17"/>
    <w:rsid w:val="00CB21EF"/>
    <w:rsid w:val="00CB220E"/>
    <w:rsid w:val="00CB3361"/>
    <w:rsid w:val="00CB54DB"/>
    <w:rsid w:val="00CB6205"/>
    <w:rsid w:val="00CB74A0"/>
    <w:rsid w:val="00CC2869"/>
    <w:rsid w:val="00CC4071"/>
    <w:rsid w:val="00CC4536"/>
    <w:rsid w:val="00CC7B2E"/>
    <w:rsid w:val="00CD0DFE"/>
    <w:rsid w:val="00CD1B91"/>
    <w:rsid w:val="00CD2A91"/>
    <w:rsid w:val="00CD4B61"/>
    <w:rsid w:val="00CE006B"/>
    <w:rsid w:val="00CE510A"/>
    <w:rsid w:val="00CE6789"/>
    <w:rsid w:val="00CE765A"/>
    <w:rsid w:val="00CF1AC0"/>
    <w:rsid w:val="00CF1BC1"/>
    <w:rsid w:val="00CF3EC6"/>
    <w:rsid w:val="00CF6B3B"/>
    <w:rsid w:val="00D0441F"/>
    <w:rsid w:val="00D05E21"/>
    <w:rsid w:val="00D1443B"/>
    <w:rsid w:val="00D16DBA"/>
    <w:rsid w:val="00D1705E"/>
    <w:rsid w:val="00D17BA0"/>
    <w:rsid w:val="00D209ED"/>
    <w:rsid w:val="00D20FB2"/>
    <w:rsid w:val="00D2269B"/>
    <w:rsid w:val="00D234CA"/>
    <w:rsid w:val="00D31741"/>
    <w:rsid w:val="00D33277"/>
    <w:rsid w:val="00D34531"/>
    <w:rsid w:val="00D3473F"/>
    <w:rsid w:val="00D34757"/>
    <w:rsid w:val="00D37F99"/>
    <w:rsid w:val="00D41F4F"/>
    <w:rsid w:val="00D42C48"/>
    <w:rsid w:val="00D44A68"/>
    <w:rsid w:val="00D45EA4"/>
    <w:rsid w:val="00D46742"/>
    <w:rsid w:val="00D50585"/>
    <w:rsid w:val="00D54562"/>
    <w:rsid w:val="00D5557F"/>
    <w:rsid w:val="00D57EE2"/>
    <w:rsid w:val="00D60616"/>
    <w:rsid w:val="00D60EBE"/>
    <w:rsid w:val="00D63D3F"/>
    <w:rsid w:val="00D643A7"/>
    <w:rsid w:val="00D65448"/>
    <w:rsid w:val="00D65C59"/>
    <w:rsid w:val="00D66EFA"/>
    <w:rsid w:val="00D6735A"/>
    <w:rsid w:val="00D67C31"/>
    <w:rsid w:val="00D756A1"/>
    <w:rsid w:val="00D759EF"/>
    <w:rsid w:val="00D75C84"/>
    <w:rsid w:val="00D77452"/>
    <w:rsid w:val="00D82610"/>
    <w:rsid w:val="00D86FDE"/>
    <w:rsid w:val="00D906BE"/>
    <w:rsid w:val="00D91110"/>
    <w:rsid w:val="00D93132"/>
    <w:rsid w:val="00D93935"/>
    <w:rsid w:val="00D94EAB"/>
    <w:rsid w:val="00D96EA7"/>
    <w:rsid w:val="00DA028F"/>
    <w:rsid w:val="00DA0C6C"/>
    <w:rsid w:val="00DA1765"/>
    <w:rsid w:val="00DA46D0"/>
    <w:rsid w:val="00DA537F"/>
    <w:rsid w:val="00DA7313"/>
    <w:rsid w:val="00DA75EC"/>
    <w:rsid w:val="00DB1A31"/>
    <w:rsid w:val="00DB4CD3"/>
    <w:rsid w:val="00DB5AAB"/>
    <w:rsid w:val="00DD5A4A"/>
    <w:rsid w:val="00DD6FD2"/>
    <w:rsid w:val="00DE0093"/>
    <w:rsid w:val="00DE1500"/>
    <w:rsid w:val="00DE2277"/>
    <w:rsid w:val="00DE2B46"/>
    <w:rsid w:val="00DE5259"/>
    <w:rsid w:val="00DF1B61"/>
    <w:rsid w:val="00DF2038"/>
    <w:rsid w:val="00DF2E64"/>
    <w:rsid w:val="00DF5C42"/>
    <w:rsid w:val="00DF6837"/>
    <w:rsid w:val="00DF77A0"/>
    <w:rsid w:val="00DF79C4"/>
    <w:rsid w:val="00DF7CA2"/>
    <w:rsid w:val="00DF7DD9"/>
    <w:rsid w:val="00E002ED"/>
    <w:rsid w:val="00E009FF"/>
    <w:rsid w:val="00E01495"/>
    <w:rsid w:val="00E02FD2"/>
    <w:rsid w:val="00E05CC2"/>
    <w:rsid w:val="00E114C7"/>
    <w:rsid w:val="00E119CE"/>
    <w:rsid w:val="00E13FBE"/>
    <w:rsid w:val="00E14A0D"/>
    <w:rsid w:val="00E15632"/>
    <w:rsid w:val="00E17877"/>
    <w:rsid w:val="00E2105A"/>
    <w:rsid w:val="00E2223E"/>
    <w:rsid w:val="00E3074F"/>
    <w:rsid w:val="00E30A7C"/>
    <w:rsid w:val="00E30D31"/>
    <w:rsid w:val="00E33826"/>
    <w:rsid w:val="00E3451A"/>
    <w:rsid w:val="00E37A49"/>
    <w:rsid w:val="00E430B6"/>
    <w:rsid w:val="00E46C32"/>
    <w:rsid w:val="00E477CF"/>
    <w:rsid w:val="00E47A49"/>
    <w:rsid w:val="00E47E73"/>
    <w:rsid w:val="00E50A1E"/>
    <w:rsid w:val="00E549A4"/>
    <w:rsid w:val="00E56FBC"/>
    <w:rsid w:val="00E57603"/>
    <w:rsid w:val="00E5785C"/>
    <w:rsid w:val="00E61763"/>
    <w:rsid w:val="00E6189E"/>
    <w:rsid w:val="00E61D5E"/>
    <w:rsid w:val="00E67CC3"/>
    <w:rsid w:val="00E71544"/>
    <w:rsid w:val="00E73992"/>
    <w:rsid w:val="00E74CC3"/>
    <w:rsid w:val="00E75BBC"/>
    <w:rsid w:val="00E77A51"/>
    <w:rsid w:val="00E80D74"/>
    <w:rsid w:val="00E869A4"/>
    <w:rsid w:val="00E8705E"/>
    <w:rsid w:val="00E91343"/>
    <w:rsid w:val="00E92F06"/>
    <w:rsid w:val="00E95068"/>
    <w:rsid w:val="00E95214"/>
    <w:rsid w:val="00EA0AF6"/>
    <w:rsid w:val="00EA14FE"/>
    <w:rsid w:val="00EA2E60"/>
    <w:rsid w:val="00EA5422"/>
    <w:rsid w:val="00EA5711"/>
    <w:rsid w:val="00EA6452"/>
    <w:rsid w:val="00EB135D"/>
    <w:rsid w:val="00EB3AD0"/>
    <w:rsid w:val="00EB46E4"/>
    <w:rsid w:val="00EB7DDF"/>
    <w:rsid w:val="00EC1931"/>
    <w:rsid w:val="00ED0FD0"/>
    <w:rsid w:val="00ED2B00"/>
    <w:rsid w:val="00EE72B5"/>
    <w:rsid w:val="00EF0D68"/>
    <w:rsid w:val="00EF19E4"/>
    <w:rsid w:val="00EF1ABA"/>
    <w:rsid w:val="00EF3402"/>
    <w:rsid w:val="00EF3487"/>
    <w:rsid w:val="00EF3A5F"/>
    <w:rsid w:val="00EF434F"/>
    <w:rsid w:val="00F01CD0"/>
    <w:rsid w:val="00F02B4D"/>
    <w:rsid w:val="00F05E3A"/>
    <w:rsid w:val="00F07880"/>
    <w:rsid w:val="00F112A9"/>
    <w:rsid w:val="00F11FF6"/>
    <w:rsid w:val="00F1278A"/>
    <w:rsid w:val="00F12CFA"/>
    <w:rsid w:val="00F14507"/>
    <w:rsid w:val="00F17DD0"/>
    <w:rsid w:val="00F214D6"/>
    <w:rsid w:val="00F24C3A"/>
    <w:rsid w:val="00F254F3"/>
    <w:rsid w:val="00F30415"/>
    <w:rsid w:val="00F30E71"/>
    <w:rsid w:val="00F33374"/>
    <w:rsid w:val="00F340D4"/>
    <w:rsid w:val="00F34E51"/>
    <w:rsid w:val="00F36669"/>
    <w:rsid w:val="00F36FDB"/>
    <w:rsid w:val="00F37B95"/>
    <w:rsid w:val="00F40E33"/>
    <w:rsid w:val="00F44B16"/>
    <w:rsid w:val="00F46DF6"/>
    <w:rsid w:val="00F5293F"/>
    <w:rsid w:val="00F57A8B"/>
    <w:rsid w:val="00F6093D"/>
    <w:rsid w:val="00F60A3F"/>
    <w:rsid w:val="00F60ED8"/>
    <w:rsid w:val="00F61731"/>
    <w:rsid w:val="00F6253D"/>
    <w:rsid w:val="00F63281"/>
    <w:rsid w:val="00F6366E"/>
    <w:rsid w:val="00F63766"/>
    <w:rsid w:val="00F63B2B"/>
    <w:rsid w:val="00F66C29"/>
    <w:rsid w:val="00F71EC5"/>
    <w:rsid w:val="00F73BA5"/>
    <w:rsid w:val="00F766CE"/>
    <w:rsid w:val="00F76C5E"/>
    <w:rsid w:val="00F7762F"/>
    <w:rsid w:val="00F80C23"/>
    <w:rsid w:val="00F8341F"/>
    <w:rsid w:val="00F92B45"/>
    <w:rsid w:val="00F92DFC"/>
    <w:rsid w:val="00F9369C"/>
    <w:rsid w:val="00F9780D"/>
    <w:rsid w:val="00FA00E6"/>
    <w:rsid w:val="00FA0453"/>
    <w:rsid w:val="00FA094F"/>
    <w:rsid w:val="00FA1027"/>
    <w:rsid w:val="00FA1969"/>
    <w:rsid w:val="00FA2AD6"/>
    <w:rsid w:val="00FA42EE"/>
    <w:rsid w:val="00FA4416"/>
    <w:rsid w:val="00FA7704"/>
    <w:rsid w:val="00FA7715"/>
    <w:rsid w:val="00FB0C02"/>
    <w:rsid w:val="00FB2C65"/>
    <w:rsid w:val="00FB796E"/>
    <w:rsid w:val="00FC19ED"/>
    <w:rsid w:val="00FC1F68"/>
    <w:rsid w:val="00FC231E"/>
    <w:rsid w:val="00FC509B"/>
    <w:rsid w:val="00FC686A"/>
    <w:rsid w:val="00FD0A5A"/>
    <w:rsid w:val="00FD131C"/>
    <w:rsid w:val="00FD28F3"/>
    <w:rsid w:val="00FD4D24"/>
    <w:rsid w:val="00FD7C28"/>
    <w:rsid w:val="00FE2105"/>
    <w:rsid w:val="00FE47BF"/>
    <w:rsid w:val="00FE499E"/>
    <w:rsid w:val="00FE55AF"/>
    <w:rsid w:val="00FE74A1"/>
    <w:rsid w:val="00FE7C81"/>
    <w:rsid w:val="00FF4E30"/>
    <w:rsid w:val="00FF514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1FD816"/>
  <w15:docId w15:val="{E0FF1B1F-905D-4FFF-90EC-22418BE62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077DDD"/>
    <w:pPr>
      <w:autoSpaceDE w:val="0"/>
      <w:autoSpaceDN w:val="0"/>
      <w:adjustRightInd w:val="0"/>
      <w:spacing w:after="0" w:line="240" w:lineRule="auto"/>
    </w:pPr>
    <w:rPr>
      <w:rFonts w:ascii="Calibri" w:hAnsi="Calibri" w:cs="Calibri"/>
      <w:color w:val="000000"/>
      <w:sz w:val="24"/>
      <w:szCs w:val="24"/>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Parágrafo da Lista;Com"/>
    <w:basedOn w:val="Normal"/>
    <w:link w:val="PargrafodaListaChar"/>
    <w:uiPriority w:val="34"/>
    <w:qFormat/>
    <w:rsid w:val="00F33374"/>
    <w:pPr>
      <w:ind w:left="720"/>
      <w:contextualSpacing/>
    </w:pPr>
  </w:style>
  <w:style w:type="paragraph" w:styleId="Cabealho">
    <w:name w:val="header"/>
    <w:basedOn w:val="Normal"/>
    <w:link w:val="CabealhoChar"/>
    <w:uiPriority w:val="99"/>
    <w:unhideWhenUsed/>
    <w:rsid w:val="00DE150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E1500"/>
  </w:style>
  <w:style w:type="paragraph" w:styleId="Rodap">
    <w:name w:val="footer"/>
    <w:basedOn w:val="Normal"/>
    <w:link w:val="RodapChar"/>
    <w:uiPriority w:val="99"/>
    <w:unhideWhenUsed/>
    <w:rsid w:val="00DE1500"/>
    <w:pPr>
      <w:tabs>
        <w:tab w:val="center" w:pos="4252"/>
        <w:tab w:val="right" w:pos="8504"/>
      </w:tabs>
      <w:spacing w:after="0" w:line="240" w:lineRule="auto"/>
    </w:pPr>
  </w:style>
  <w:style w:type="character" w:customStyle="1" w:styleId="RodapChar">
    <w:name w:val="Rodapé Char"/>
    <w:basedOn w:val="Fontepargpadro"/>
    <w:link w:val="Rodap"/>
    <w:uiPriority w:val="99"/>
    <w:rsid w:val="00DE1500"/>
  </w:style>
  <w:style w:type="paragraph" w:styleId="Textodebalo">
    <w:name w:val="Balloon Text"/>
    <w:basedOn w:val="Normal"/>
    <w:link w:val="TextodebaloChar"/>
    <w:uiPriority w:val="99"/>
    <w:semiHidden/>
    <w:unhideWhenUsed/>
    <w:rsid w:val="00DE150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E1500"/>
    <w:rPr>
      <w:rFonts w:ascii="Tahoma" w:hAnsi="Tahoma" w:cs="Tahoma"/>
      <w:sz w:val="16"/>
      <w:szCs w:val="16"/>
    </w:rPr>
  </w:style>
  <w:style w:type="character" w:styleId="Hyperlink">
    <w:name w:val="Hyperlink"/>
    <w:basedOn w:val="Fontepargpadro"/>
    <w:uiPriority w:val="99"/>
    <w:unhideWhenUsed/>
    <w:rsid w:val="007D16D7"/>
    <w:rPr>
      <w:color w:val="0000FF" w:themeColor="hyperlink"/>
      <w:u w:val="single"/>
    </w:rPr>
  </w:style>
  <w:style w:type="character" w:styleId="Refdecomentrio">
    <w:name w:val="annotation reference"/>
    <w:basedOn w:val="Fontepargpadro"/>
    <w:uiPriority w:val="99"/>
    <w:semiHidden/>
    <w:unhideWhenUsed/>
    <w:rsid w:val="001116A5"/>
    <w:rPr>
      <w:sz w:val="16"/>
      <w:szCs w:val="16"/>
    </w:rPr>
  </w:style>
  <w:style w:type="paragraph" w:styleId="Textodecomentrio">
    <w:name w:val="annotation text"/>
    <w:basedOn w:val="Normal"/>
    <w:link w:val="TextodecomentrioChar"/>
    <w:uiPriority w:val="99"/>
    <w:unhideWhenUsed/>
    <w:rsid w:val="00E95068"/>
    <w:pPr>
      <w:spacing w:line="240" w:lineRule="auto"/>
    </w:pPr>
    <w:rPr>
      <w:sz w:val="20"/>
      <w:szCs w:val="20"/>
    </w:rPr>
  </w:style>
  <w:style w:type="character" w:customStyle="1" w:styleId="TextodecomentrioChar">
    <w:name w:val="Texto de comentário Char"/>
    <w:basedOn w:val="Fontepargpadro"/>
    <w:link w:val="Textodecomentrio"/>
    <w:uiPriority w:val="99"/>
    <w:rsid w:val="001116A5"/>
    <w:rPr>
      <w:sz w:val="20"/>
      <w:szCs w:val="20"/>
    </w:rPr>
  </w:style>
  <w:style w:type="paragraph" w:styleId="Assuntodocomentrio">
    <w:name w:val="annotation subject"/>
    <w:basedOn w:val="Textodecomentrio"/>
    <w:next w:val="Textodecomentrio"/>
    <w:link w:val="AssuntodocomentrioChar"/>
    <w:uiPriority w:val="99"/>
    <w:semiHidden/>
    <w:unhideWhenUsed/>
    <w:rsid w:val="001116A5"/>
    <w:rPr>
      <w:b/>
      <w:bCs/>
    </w:rPr>
  </w:style>
  <w:style w:type="character" w:customStyle="1" w:styleId="AssuntodocomentrioChar">
    <w:name w:val="Assunto do comentário Char"/>
    <w:basedOn w:val="TextodecomentrioChar"/>
    <w:link w:val="Assuntodocomentrio"/>
    <w:uiPriority w:val="99"/>
    <w:semiHidden/>
    <w:rsid w:val="001116A5"/>
    <w:rPr>
      <w:b/>
      <w:bCs/>
      <w:sz w:val="20"/>
      <w:szCs w:val="20"/>
    </w:rPr>
  </w:style>
  <w:style w:type="paragraph" w:styleId="Reviso">
    <w:name w:val="Revision"/>
    <w:hidden/>
    <w:uiPriority w:val="99"/>
    <w:semiHidden/>
    <w:rsid w:val="001F7906"/>
    <w:pPr>
      <w:spacing w:after="0" w:line="240" w:lineRule="auto"/>
    </w:pPr>
  </w:style>
  <w:style w:type="character" w:styleId="MenoPendente">
    <w:name w:val="Unresolved Mention"/>
    <w:basedOn w:val="Fontepargpadro"/>
    <w:uiPriority w:val="99"/>
    <w:semiHidden/>
    <w:unhideWhenUsed/>
    <w:rsid w:val="001F2867"/>
    <w:rPr>
      <w:color w:val="605E5C"/>
      <w:shd w:val="clear" w:color="auto" w:fill="E1DFDD"/>
    </w:rPr>
  </w:style>
  <w:style w:type="character" w:styleId="HiperlinkVisitado">
    <w:name w:val="FollowedHyperlink"/>
    <w:basedOn w:val="Fontepargpadro"/>
    <w:uiPriority w:val="99"/>
    <w:semiHidden/>
    <w:unhideWhenUsed/>
    <w:rsid w:val="001F2867"/>
    <w:rPr>
      <w:color w:val="800080" w:themeColor="followedHyperlink"/>
      <w:u w:val="single"/>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5D09C2"/>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C95CF9"/>
    <w:pPr>
      <w:suppressAutoHyphens/>
      <w:spacing w:after="0" w:line="240" w:lineRule="auto"/>
      <w:jc w:val="both"/>
    </w:pPr>
    <w:rPr>
      <w:rFonts w:ascii="Arial Narrow" w:eastAsia="Times New Roman" w:hAnsi="Arial Narrow" w:cs="Times New Roman"/>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C95CF9"/>
    <w:rPr>
      <w:rFonts w:ascii="Arial Narrow" w:eastAsia="Times New Roman" w:hAnsi="Arial Narrow" w:cs="Times New Roman"/>
      <w:szCs w:val="24"/>
      <w:lang w:eastAsia="pt-BR"/>
    </w:rPr>
  </w:style>
  <w:style w:type="paragraph" w:styleId="TextosemFormatao">
    <w:name w:val="Plain Text"/>
    <w:basedOn w:val="Normal"/>
    <w:link w:val="TextosemFormataoChar"/>
    <w:rsid w:val="0072345E"/>
    <w:pPr>
      <w:spacing w:after="0" w:line="240" w:lineRule="auto"/>
    </w:pPr>
    <w:rPr>
      <w:rFonts w:ascii="Courier New" w:eastAsia="Times New Roman" w:hAnsi="Courier New" w:cs="Times New Roman"/>
      <w:sz w:val="20"/>
      <w:szCs w:val="20"/>
      <w:lang w:eastAsia="pt-BR"/>
    </w:rPr>
  </w:style>
  <w:style w:type="character" w:customStyle="1" w:styleId="TextosemFormataoChar">
    <w:name w:val="Texto sem Formatação Char"/>
    <w:basedOn w:val="Fontepargpadro"/>
    <w:link w:val="TextosemFormatao"/>
    <w:rsid w:val="0072345E"/>
    <w:rPr>
      <w:rFonts w:ascii="Courier New" w:eastAsia="Times New Roman" w:hAnsi="Courier New" w:cs="Times New Roman"/>
      <w:sz w:val="20"/>
      <w:szCs w:val="20"/>
      <w:lang w:eastAsia="pt-BR"/>
    </w:rPr>
  </w:style>
  <w:style w:type="table" w:styleId="Tabelacomgrade">
    <w:name w:val="Table Grid"/>
    <w:basedOn w:val="Tabelanormal"/>
    <w:uiPriority w:val="59"/>
    <w:rsid w:val="008E01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x-datagrid-search-text">
    <w:name w:val="dx-datagrid-search-text"/>
    <w:basedOn w:val="Fontepargpadro"/>
    <w:rsid w:val="0011450E"/>
  </w:style>
  <w:style w:type="character" w:customStyle="1" w:styleId="ui-provider">
    <w:name w:val="ui-provider"/>
    <w:basedOn w:val="Fontepargpadro"/>
    <w:rsid w:val="003A0D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3864780">
      <w:bodyDiv w:val="1"/>
      <w:marLeft w:val="0"/>
      <w:marRight w:val="0"/>
      <w:marTop w:val="0"/>
      <w:marBottom w:val="0"/>
      <w:divBdr>
        <w:top w:val="none" w:sz="0" w:space="0" w:color="auto"/>
        <w:left w:val="none" w:sz="0" w:space="0" w:color="auto"/>
        <w:bottom w:val="none" w:sz="0" w:space="0" w:color="auto"/>
        <w:right w:val="none" w:sz="0" w:space="0" w:color="auto"/>
      </w:divBdr>
    </w:div>
    <w:div w:id="991836809">
      <w:bodyDiv w:val="1"/>
      <w:marLeft w:val="0"/>
      <w:marRight w:val="0"/>
      <w:marTop w:val="0"/>
      <w:marBottom w:val="0"/>
      <w:divBdr>
        <w:top w:val="none" w:sz="0" w:space="0" w:color="auto"/>
        <w:left w:val="none" w:sz="0" w:space="0" w:color="auto"/>
        <w:bottom w:val="none" w:sz="0" w:space="0" w:color="auto"/>
        <w:right w:val="none" w:sz="0" w:space="0" w:color="auto"/>
      </w:divBdr>
    </w:div>
    <w:div w:id="200358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hg@vortx.com.br"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869FAE9E907B349B0138C1EA3EB8BF0" ma:contentTypeVersion="18" ma:contentTypeDescription="Crie um novo documento." ma:contentTypeScope="" ma:versionID="0d25ec40f4d2d5f7fef1fec70a4d818b">
  <xsd:schema xmlns:xsd="http://www.w3.org/2001/XMLSchema" xmlns:xs="http://www.w3.org/2001/XMLSchema" xmlns:p="http://schemas.microsoft.com/office/2006/metadata/properties" xmlns:ns2="474497f0-9ac7-43e2-ae4c-5e1d7dac090e" xmlns:ns3="a3e139c3-4be7-4a80-be61-7bc70bb770ae" targetNamespace="http://schemas.microsoft.com/office/2006/metadata/properties" ma:root="true" ma:fieldsID="c29e0f3aa55793af4ed43d7b87c32f6b" ns2:_="" ns3:_="">
    <xsd:import namespace="474497f0-9ac7-43e2-ae4c-5e1d7dac090e"/>
    <xsd:import namespace="a3e139c3-4be7-4a80-be61-7bc70bb770a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4497f0-9ac7-43e2-ae4c-5e1d7dac0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e6d01702-7d4f-40e4-ab41-f8d51e9e963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a aprovação" ma:internalName="Estado_x0020_da_x0020_aprova_x00e7__x00e3_o">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e139c3-4be7-4a80-be61-7bc70bb770ae" elementFormDefault="qualified">
    <xsd:import namespace="http://schemas.microsoft.com/office/2006/documentManagement/types"/>
    <xsd:import namespace="http://schemas.microsoft.com/office/infopath/2007/PartnerControls"/>
    <xsd:element name="SharedWithUsers" ma:index="19"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703f6cfd-e5ac-427c-a66d-e27dcb3944c6}" ma:internalName="TaxCatchAll" ma:showField="CatchAllData" ma:web="a3e139c3-4be7-4a80-be61-7bc70bb770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3e139c3-4be7-4a80-be61-7bc70bb770ae" xsi:nil="true"/>
    <lcf76f155ced4ddcb4097134ff3c332f xmlns="474497f0-9ac7-43e2-ae4c-5e1d7dac090e">
      <Terms xmlns="http://schemas.microsoft.com/office/infopath/2007/PartnerControls"/>
    </lcf76f155ced4ddcb4097134ff3c332f>
    <_Flow_SignoffStatus xmlns="474497f0-9ac7-43e2-ae4c-5e1d7dac090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8651A0-AA95-4C74-993F-5D75325401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4497f0-9ac7-43e2-ae4c-5e1d7dac090e"/>
    <ds:schemaRef ds:uri="a3e139c3-4be7-4a80-be61-7bc70bb770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7B0A0A-B728-4F07-90EC-2392155F4252}">
  <ds:schemaRefs>
    <ds:schemaRef ds:uri="http://schemas.openxmlformats.org/officeDocument/2006/bibliography"/>
  </ds:schemaRefs>
</ds:datastoreItem>
</file>

<file path=customXml/itemProps3.xml><?xml version="1.0" encoding="utf-8"?>
<ds:datastoreItem xmlns:ds="http://schemas.openxmlformats.org/officeDocument/2006/customXml" ds:itemID="{F0A6C47E-3ACC-4374-A521-CBC274DFE9F5}">
  <ds:schemaRefs>
    <ds:schemaRef ds:uri="http://schemas.microsoft.com/office/2006/metadata/properties"/>
    <ds:schemaRef ds:uri="http://schemas.microsoft.com/office/infopath/2007/PartnerControls"/>
    <ds:schemaRef ds:uri="a3e139c3-4be7-4a80-be61-7bc70bb770ae"/>
    <ds:schemaRef ds:uri="474497f0-9ac7-43e2-ae4c-5e1d7dac090e"/>
  </ds:schemaRefs>
</ds:datastoreItem>
</file>

<file path=customXml/itemProps4.xml><?xml version="1.0" encoding="utf-8"?>
<ds:datastoreItem xmlns:ds="http://schemas.openxmlformats.org/officeDocument/2006/customXml" ds:itemID="{8583E722-F939-4460-AB96-136629EB3E0F}">
  <ds:schemaRefs>
    <ds:schemaRef ds:uri="http://schemas.microsoft.com/sharepoint/v3/contenttype/forms"/>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6</Pages>
  <Words>2381</Words>
  <Characters>13050</Characters>
  <Application>Microsoft Office Word</Application>
  <DocSecurity>0</DocSecurity>
  <Lines>343</Lines>
  <Paragraphs>190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SF</dc:creator>
  <cp:lastModifiedBy>Lucas de Azevedo Mascarenhas | Stocche Forbes Advogados</cp:lastModifiedBy>
  <cp:revision>2</cp:revision>
  <cp:lastPrinted>2022-06-25T01:11:00Z</cp:lastPrinted>
  <dcterms:created xsi:type="dcterms:W3CDTF">2026-03-11T03:20:00Z</dcterms:created>
  <dcterms:modified xsi:type="dcterms:W3CDTF">2026-03-11T03:20:00Z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0x0101003266D198254B454E8E70431D8AC27EA6</vt:lpwstr>
  </property>
  <property fmtid="{D5CDD505-2E9C-101B-9397-08002B2CF9AE}" pid="3" name="MediaServiceImageTags">
    <vt:lpwstr/>
  </property>
  <property fmtid="{D5CDD505-2E9C-101B-9397-08002B2CF9AE}" pid="4" name="MSIP_Label_38dfde47-f100-441b-b584-049a7fefba8a_Enabled">
    <vt:lpwstr>true</vt:lpwstr>
  </property>
  <property fmtid="{D5CDD505-2E9C-101B-9397-08002B2CF9AE}" pid="5" name="MSIP_Label_38dfde47-f100-441b-b584-049a7fefba8a_SetDate">
    <vt:lpwstr>2023-03-13T14:06:49Z</vt:lpwstr>
  </property>
  <property fmtid="{D5CDD505-2E9C-101B-9397-08002B2CF9AE}" pid="6" name="MSIP_Label_38dfde47-f100-441b-b584-049a7fefba8a_Method">
    <vt:lpwstr>Standard</vt:lpwstr>
  </property>
  <property fmtid="{D5CDD505-2E9C-101B-9397-08002B2CF9AE}" pid="7" name="MSIP_Label_38dfde47-f100-441b-b584-049a7fefba8a_Name">
    <vt:lpwstr>38dfde47-f100-441b-b584-049a7fefba8a</vt:lpwstr>
  </property>
  <property fmtid="{D5CDD505-2E9C-101B-9397-08002B2CF9AE}" pid="8" name="MSIP_Label_38dfde47-f100-441b-b584-049a7fefba8a_SiteId">
    <vt:lpwstr>16e7cf3f-6af4-4e76-941e-aecafb9704e9</vt:lpwstr>
  </property>
  <property fmtid="{D5CDD505-2E9C-101B-9397-08002B2CF9AE}" pid="9" name="MSIP_Label_38dfde47-f100-441b-b584-049a7fefba8a_ActionId">
    <vt:lpwstr>db31f02c-51f0-41f9-aafa-dc1412f97210</vt:lpwstr>
  </property>
  <property fmtid="{D5CDD505-2E9C-101B-9397-08002B2CF9AE}" pid="10" name="MSIP_Label_38dfde47-f100-441b-b584-049a7fefba8a_ContentBits">
    <vt:lpwstr>2</vt:lpwstr>
  </property>
  <property fmtid="{D5CDD505-2E9C-101B-9397-08002B2CF9AE}" pid="11" name="iManageFooter">
    <vt:lpwstr>SFPFC #4133478v1</vt:lpwstr>
  </property>
  <property fmtid="{D5CDD505-2E9C-101B-9397-08002B2CF9AE}" pid="12" name="ClassificationContentMarkingHeaderShapeIds">
    <vt:lpwstr>763d30d9,113cfe50,7ce12e89</vt:lpwstr>
  </property>
  <property fmtid="{D5CDD505-2E9C-101B-9397-08002B2CF9AE}" pid="13" name="ClassificationContentMarkingHeaderFontProps">
    <vt:lpwstr>#000000,10,Calibri</vt:lpwstr>
  </property>
  <property fmtid="{D5CDD505-2E9C-101B-9397-08002B2CF9AE}" pid="14" name="ClassificationContentMarkingHeaderText">
    <vt:lpwstr>Confidential</vt:lpwstr>
  </property>
  <property fmtid="{D5CDD505-2E9C-101B-9397-08002B2CF9AE}" pid="15" name="MSIP_Label_3c41c091-3cbc-4dba-8b59-ce62f19500db_Enabled">
    <vt:lpwstr>true</vt:lpwstr>
  </property>
  <property fmtid="{D5CDD505-2E9C-101B-9397-08002B2CF9AE}" pid="16" name="MSIP_Label_3c41c091-3cbc-4dba-8b59-ce62f19500db_SetDate">
    <vt:lpwstr>2024-02-19T13:14:48Z</vt:lpwstr>
  </property>
  <property fmtid="{D5CDD505-2E9C-101B-9397-08002B2CF9AE}" pid="17" name="MSIP_Label_3c41c091-3cbc-4dba-8b59-ce62f19500db_Method">
    <vt:lpwstr>Privileged</vt:lpwstr>
  </property>
  <property fmtid="{D5CDD505-2E9C-101B-9397-08002B2CF9AE}" pid="18" name="MSIP_Label_3c41c091-3cbc-4dba-8b59-ce62f19500db_Name">
    <vt:lpwstr>Confidential_0_1</vt:lpwstr>
  </property>
  <property fmtid="{D5CDD505-2E9C-101B-9397-08002B2CF9AE}" pid="19" name="MSIP_Label_3c41c091-3cbc-4dba-8b59-ce62f19500db_SiteId">
    <vt:lpwstr>35595a02-4d6d-44ac-99e1-f9ab4cd872db</vt:lpwstr>
  </property>
  <property fmtid="{D5CDD505-2E9C-101B-9397-08002B2CF9AE}" pid="20" name="MSIP_Label_3c41c091-3cbc-4dba-8b59-ce62f19500db_ActionId">
    <vt:lpwstr>252ac7f1-f3d4-4c02-9267-eb60b96c6744</vt:lpwstr>
  </property>
  <property fmtid="{D5CDD505-2E9C-101B-9397-08002B2CF9AE}" pid="21" name="MSIP_Label_3c41c091-3cbc-4dba-8b59-ce62f19500db_ContentBits">
    <vt:lpwstr>1</vt:lpwstr>
  </property>
</Properties>
</file>