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50F46D01" w14:textId="7B763CF0" w:rsidR="009D6544" w:rsidRPr="00A6737D" w:rsidRDefault="009D6544" w:rsidP="003F45D1">
      <w:pPr>
        <w:pStyle w:val="Corpodetexto"/>
        <w:spacing w:line="320" w:lineRule="exact"/>
        <w:contextualSpacing/>
        <w:rPr>
          <w:rFonts w:ascii="Calibri" w:hAnsi="Calibri" w:cs="Calibri"/>
          <w:sz w:val="24"/>
        </w:rPr>
      </w:pPr>
      <w:r w:rsidRPr="00A6737D">
        <w:rPr>
          <w:rFonts w:ascii="Calibri" w:hAnsi="Calibri" w:cs="Calibri"/>
          <w:sz w:val="24"/>
        </w:rPr>
        <w:t>Pelo presente instrumento particular de outorga de poderes de representação, [</w:t>
      </w:r>
      <w:r w:rsidRPr="00A6737D">
        <w:rPr>
          <w:rFonts w:ascii="Calibri" w:hAnsi="Calibri" w:cs="Calibri"/>
          <w:b/>
          <w:i/>
          <w:sz w:val="24"/>
          <w:highlight w:val="lightGray"/>
        </w:rPr>
        <w:t>Nome do</w:t>
      </w:r>
      <w:r w:rsidRPr="00A6737D">
        <w:rPr>
          <w:rFonts w:ascii="Calibri" w:hAnsi="Calibri" w:cs="Calibri"/>
          <w:sz w:val="24"/>
          <w:highlight w:val="lightGray"/>
        </w:rPr>
        <w:t xml:space="preserve"> </w:t>
      </w:r>
      <w:r w:rsidRPr="00A6737D">
        <w:rPr>
          <w:rFonts w:ascii="Calibri" w:hAnsi="Calibri" w:cs="Calibri"/>
          <w:b/>
          <w:i/>
          <w:sz w:val="24"/>
          <w:highlight w:val="lightGray"/>
        </w:rPr>
        <w:t>Debenturista</w:t>
      </w:r>
      <w:r w:rsidRPr="00A6737D">
        <w:rPr>
          <w:rFonts w:ascii="Calibri" w:hAnsi="Calibri" w:cs="Calibri"/>
          <w:sz w:val="24"/>
        </w:rPr>
        <w:t>], [</w:t>
      </w:r>
      <w:r w:rsidRPr="00A6737D">
        <w:rPr>
          <w:rFonts w:ascii="Calibri" w:hAnsi="Calibri" w:cs="Calibri"/>
          <w:sz w:val="24"/>
          <w:highlight w:val="lightGray"/>
        </w:rPr>
        <w:t>caso pessoa física:</w:t>
      </w:r>
      <w:r w:rsidRPr="00A6737D">
        <w:rPr>
          <w:rFonts w:ascii="Calibri" w:hAnsi="Calibri" w:cs="Calibri"/>
          <w:i/>
          <w:sz w:val="24"/>
          <w:highlight w:val="lightGray"/>
        </w:rPr>
        <w:t xml:space="preserve"> [nacionalidade], [estado civil], [endereço], [documento de identidade], [CPF/MF]</w:t>
      </w:r>
      <w:r w:rsidRPr="00A6737D">
        <w:rPr>
          <w:rFonts w:ascii="Calibri" w:hAnsi="Calibri" w:cs="Calibri"/>
          <w:sz w:val="24"/>
        </w:rPr>
        <w:t>] &lt;ou&gt; [</w:t>
      </w:r>
      <w:r w:rsidRPr="00A6737D">
        <w:rPr>
          <w:rFonts w:ascii="Calibri" w:hAnsi="Calibri" w:cs="Calibri"/>
          <w:sz w:val="24"/>
          <w:highlight w:val="lightGray"/>
        </w:rPr>
        <w:t>caso pessoa jurídica:</w:t>
      </w:r>
      <w:r w:rsidRPr="00A6737D">
        <w:rPr>
          <w:rFonts w:ascii="Calibri" w:hAnsi="Calibri" w:cs="Calibri"/>
          <w:i/>
          <w:sz w:val="24"/>
          <w:highlight w:val="lightGray"/>
        </w:rPr>
        <w:t xml:space="preserve"> [tipo societário], [endereço], [CNPJ/MF]</w:t>
      </w:r>
      <w:r w:rsidRPr="00A6737D">
        <w:rPr>
          <w:rFonts w:ascii="Calibri" w:hAnsi="Calibri" w:cs="Calibri"/>
          <w:sz w:val="24"/>
        </w:rPr>
        <w:t>, [</w:t>
      </w:r>
      <w:r w:rsidRPr="00A6737D">
        <w:rPr>
          <w:rFonts w:ascii="Calibri" w:hAnsi="Calibri" w:cs="Calibri"/>
          <w:sz w:val="24"/>
          <w:highlight w:val="lightGray"/>
        </w:rPr>
        <w:t xml:space="preserve">neste ato representado na forma de seus documentos constitutivos </w:t>
      </w:r>
      <w:r w:rsidRPr="00A6737D">
        <w:rPr>
          <w:rFonts w:ascii="Calibri" w:hAnsi="Calibri" w:cs="Calibri"/>
          <w:i/>
          <w:sz w:val="24"/>
          <w:highlight w:val="lightGray"/>
        </w:rPr>
        <w:t>(manter apenas se pessoa jurídica)</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nomeia e constitui seus bastantes procuradores: [</w:t>
      </w:r>
      <w:r w:rsidRPr="00A6737D">
        <w:rPr>
          <w:rFonts w:ascii="Calibri" w:hAnsi="Calibri" w:cs="Calibri"/>
          <w:sz w:val="24"/>
          <w:highlight w:val="yellow"/>
        </w:rPr>
        <w:t xml:space="preserve">(i) </w:t>
      </w:r>
      <w:r w:rsidRPr="00A6737D">
        <w:rPr>
          <w:rFonts w:ascii="Calibri" w:hAnsi="Calibri" w:cs="Calibri"/>
          <w:b/>
          <w:sz w:val="24"/>
          <w:highlight w:val="yellow"/>
        </w:rPr>
        <w:t>[</w:t>
      </w:r>
      <w:r w:rsidRPr="00A6737D">
        <w:rPr>
          <w:rFonts w:ascii="Calibri" w:hAnsi="Calibri" w:cs="Calibri"/>
          <w:b/>
          <w:i/>
          <w:iCs/>
          <w:sz w:val="24"/>
          <w:highlight w:val="yellow"/>
        </w:rPr>
        <w:t>Nome Completo</w:t>
      </w:r>
      <w:r w:rsidRPr="00A6737D">
        <w:rPr>
          <w:rFonts w:ascii="Calibri" w:hAnsi="Calibri" w:cs="Calibri"/>
          <w:b/>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 e (ii) </w:t>
      </w:r>
      <w:r w:rsidRPr="00A6737D">
        <w:rPr>
          <w:rFonts w:ascii="Calibri" w:hAnsi="Calibri" w:cs="Calibri"/>
          <w:b/>
          <w:sz w:val="24"/>
          <w:highlight w:val="yellow"/>
        </w:rPr>
        <w:t>[</w:t>
      </w:r>
      <w:r w:rsidRPr="00A6737D">
        <w:rPr>
          <w:rFonts w:ascii="Calibri" w:hAnsi="Calibri" w:cs="Calibri"/>
          <w:b/>
          <w:i/>
          <w:iCs/>
          <w:sz w:val="24"/>
          <w:highlight w:val="yellow"/>
        </w:rPr>
        <w:t>Nome Completo</w:t>
      </w:r>
      <w:r w:rsidRPr="00A6737D">
        <w:rPr>
          <w:rFonts w:ascii="Calibri" w:hAnsi="Calibri" w:cs="Calibri"/>
          <w:b/>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debenturista da </w:t>
      </w:r>
      <w:r w:rsidR="00F01B28" w:rsidRPr="00A6737D">
        <w:rPr>
          <w:rFonts w:ascii="Calibri" w:hAnsi="Calibri" w:cs="Calibri"/>
          <w:color w:val="000000"/>
          <w:sz w:val="24"/>
        </w:rPr>
        <w:t xml:space="preserve">1ª (primeira) emissão de debêntures simples, não conversíveis em ações, em série única, da espécie com garantia real, com garantia adicional fidejussória, para distribuição pública, com esforços restritos, da </w:t>
      </w:r>
      <w:r w:rsidR="00F01B28" w:rsidRPr="00A6737D">
        <w:rPr>
          <w:rFonts w:ascii="Calibri" w:hAnsi="Calibri" w:cs="Calibri"/>
          <w:b/>
          <w:bCs/>
          <w:color w:val="000000"/>
          <w:sz w:val="24"/>
        </w:rPr>
        <w:t>Ventos de São Clemente Holding S.A.</w:t>
      </w:r>
      <w:r w:rsidRPr="00A6737D">
        <w:rPr>
          <w:rFonts w:ascii="Calibri" w:hAnsi="Calibri" w:cs="Calibri"/>
          <w:b/>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FC5EC1" w:rsidRPr="00A6737D">
        <w:rPr>
          <w:rFonts w:ascii="Calibri" w:hAnsi="Calibri" w:cs="Calibri"/>
          <w:sz w:val="24"/>
        </w:rPr>
        <w:t xml:space="preserve">sociedade </w:t>
      </w:r>
      <w:r w:rsidR="00F62618">
        <w:rPr>
          <w:rFonts w:ascii="Calibri" w:hAnsi="Calibri" w:cs="Calibri"/>
          <w:sz w:val="24"/>
        </w:rPr>
        <w:t>anônima</w:t>
      </w:r>
      <w:r w:rsidR="00FC5EC1" w:rsidRPr="00A6737D">
        <w:rPr>
          <w:rFonts w:ascii="Calibri" w:hAnsi="Calibri" w:cs="Calibri"/>
          <w:sz w:val="24"/>
        </w:rPr>
        <w:t xml:space="preserve">, sem registro de emissor de valores mobiliários junto à Comissão de Valores Mobiliários, com sede na Cidade de Fortaleza, Estado do Ceará, na Avenida Barão de Studart, nº 2.360, sala 1.004, Bairro Joaquim Távora, CEP 60.120-002, inscrita no </w:t>
      </w:r>
      <w:r w:rsidR="0092222E" w:rsidRPr="00A6737D">
        <w:rPr>
          <w:rFonts w:ascii="Calibri" w:hAnsi="Calibri" w:cs="Calibri"/>
          <w:sz w:val="24"/>
        </w:rPr>
        <w:t>CNPJ/MF</w:t>
      </w:r>
      <w:r w:rsidR="00FC5EC1" w:rsidRPr="00A6737D">
        <w:rPr>
          <w:rFonts w:ascii="Calibri" w:hAnsi="Calibri" w:cs="Calibri"/>
          <w:sz w:val="24"/>
        </w:rPr>
        <w:t xml:space="preserve"> sob o nº 15.674.688/0001-62</w:t>
      </w:r>
      <w:r w:rsidR="00FC5EC1" w:rsidRPr="00A6737D" w:rsidDel="00FC5EC1">
        <w:rPr>
          <w:rFonts w:ascii="Calibri" w:hAnsi="Calibri" w:cs="Calibri"/>
          <w:sz w:val="24"/>
        </w:rPr>
        <w:t xml:space="preserve"> </w:t>
      </w:r>
      <w:r w:rsidRPr="00A6737D">
        <w:rPr>
          <w:rFonts w:ascii="Calibri" w:hAnsi="Calibri" w:cs="Calibri"/>
          <w:sz w:val="24"/>
        </w:rPr>
        <w:t>(“</w:t>
      </w:r>
      <w:r w:rsidRPr="00A6737D">
        <w:rPr>
          <w:rFonts w:ascii="Calibri" w:hAnsi="Calibri" w:cs="Calibri"/>
          <w:sz w:val="24"/>
          <w:u w:val="single"/>
        </w:rPr>
        <w:t>Companhia</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667D4C" w:rsidRPr="00A6737D">
        <w:rPr>
          <w:rFonts w:ascii="Calibri" w:hAnsi="Calibri" w:cs="Calibri"/>
          <w:sz w:val="24"/>
        </w:rPr>
        <w:t xml:space="preserve"> podendo essas serem suspensas, retomadas ou adiadas, mantendo-se os poderes aqui previstos,</w:t>
      </w:r>
      <w:r w:rsidRPr="00A6737D">
        <w:rPr>
          <w:rFonts w:ascii="Calibri" w:hAnsi="Calibri" w:cs="Calibri"/>
          <w:sz w:val="24"/>
        </w:rPr>
        <w:t xml:space="preserve"> a ser realizada em primeira convocação em </w:t>
      </w:r>
      <w:r w:rsidR="00014967">
        <w:rPr>
          <w:rFonts w:ascii="Calibri" w:hAnsi="Calibri" w:cs="Calibri"/>
          <w:sz w:val="24"/>
        </w:rPr>
        <w:t>26 de dezembro</w:t>
      </w:r>
      <w:r w:rsidR="00D829CF" w:rsidRPr="00A6737D">
        <w:rPr>
          <w:rFonts w:ascii="Calibri" w:hAnsi="Calibri" w:cs="Calibri"/>
          <w:sz w:val="24"/>
        </w:rPr>
        <w:t xml:space="preserve"> </w:t>
      </w:r>
      <w:r w:rsidR="00825B07" w:rsidRPr="00A6737D">
        <w:rPr>
          <w:rFonts w:ascii="Calibri" w:hAnsi="Calibri" w:cs="Calibri"/>
          <w:sz w:val="24"/>
        </w:rPr>
        <w:t xml:space="preserve">de </w:t>
      </w:r>
      <w:r w:rsidR="002A594F" w:rsidRPr="00A6737D">
        <w:rPr>
          <w:rFonts w:ascii="Calibri" w:hAnsi="Calibri" w:cs="Calibri"/>
          <w:sz w:val="24"/>
        </w:rPr>
        <w:t>202</w:t>
      </w:r>
      <w:r w:rsidR="002A594F">
        <w:rPr>
          <w:rFonts w:ascii="Calibri" w:hAnsi="Calibri" w:cs="Calibri"/>
          <w:sz w:val="24"/>
        </w:rPr>
        <w:t>5</w:t>
      </w:r>
      <w:r w:rsidRPr="00A6737D">
        <w:rPr>
          <w:rFonts w:ascii="Calibri" w:hAnsi="Calibri" w:cs="Calibri"/>
          <w:sz w:val="24"/>
        </w:rPr>
        <w:t xml:space="preserve">, às </w:t>
      </w:r>
      <w:r w:rsidR="00014967">
        <w:rPr>
          <w:rFonts w:ascii="Calibri" w:hAnsi="Calibri" w:cs="Calibri"/>
          <w:sz w:val="24"/>
        </w:rPr>
        <w:t>11</w:t>
      </w:r>
      <w:r w:rsidR="00D829CF">
        <w:rPr>
          <w:rFonts w:ascii="Calibri" w:hAnsi="Calibri" w:cs="Calibri"/>
          <w:sz w:val="24"/>
        </w:rPr>
        <w:t> </w:t>
      </w:r>
      <w:r w:rsidRPr="00A6737D">
        <w:rPr>
          <w:rFonts w:ascii="Calibri" w:hAnsi="Calibri" w:cs="Calibri"/>
          <w:sz w:val="24"/>
        </w:rPr>
        <w:t>horas, de forma exclusivamente digital,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 seguinte matéria</w:t>
      </w:r>
      <w:r w:rsidRPr="00A6737D">
        <w:rPr>
          <w:rFonts w:ascii="Calibri" w:hAnsi="Calibri" w:cs="Calibri"/>
          <w:sz w:val="24"/>
        </w:rPr>
        <w:t xml:space="preserve">: </w:t>
      </w:r>
      <w:r w:rsidRPr="00A6737D">
        <w:rPr>
          <w:rFonts w:ascii="Calibri" w:hAnsi="Calibri" w:cs="Calibri"/>
          <w:b/>
          <w:bCs/>
          <w:sz w:val="24"/>
        </w:rPr>
        <w:t>[</w:t>
      </w:r>
      <w:r w:rsidRPr="00A6737D">
        <w:rPr>
          <w:rFonts w:ascii="Calibri" w:hAnsi="Calibri" w:cs="Calibri"/>
          <w:b/>
          <w:bCs/>
          <w:sz w:val="24"/>
          <w:highlight w:val="yellow"/>
        </w:rPr>
        <w:t>Nota: Favor confirmar qualificação dos outorgados</w:t>
      </w:r>
      <w:r w:rsidRPr="00A6737D">
        <w:rPr>
          <w:rFonts w:ascii="Calibri" w:hAnsi="Calibri" w:cs="Calibri"/>
          <w:b/>
          <w:bCs/>
          <w:sz w:val="24"/>
        </w:rPr>
        <w:t>]</w:t>
      </w:r>
    </w:p>
    <w:p w14:paraId="4C06ACC2" w14:textId="77777777" w:rsidR="009D6544" w:rsidRPr="00A6737D" w:rsidRDefault="009D6544" w:rsidP="003F45D1">
      <w:pPr>
        <w:spacing w:after="0" w:line="320" w:lineRule="exact"/>
        <w:ind w:left="1418"/>
        <w:contextualSpacing/>
        <w:rPr>
          <w:rFonts w:cs="Calibri"/>
          <w:sz w:val="24"/>
          <w:szCs w:val="24"/>
        </w:rPr>
      </w:pPr>
    </w:p>
    <w:p w14:paraId="371E6FCF" w14:textId="29AEBC5E" w:rsidR="009D6544" w:rsidRPr="00A6737D" w:rsidRDefault="00014967" w:rsidP="003F45D1">
      <w:pPr>
        <w:pStyle w:val="Corpodetexto"/>
        <w:numPr>
          <w:ilvl w:val="0"/>
          <w:numId w:val="31"/>
        </w:numPr>
        <w:suppressAutoHyphens w:val="0"/>
        <w:spacing w:line="320" w:lineRule="exact"/>
        <w:ind w:left="709" w:hanging="709"/>
        <w:contextualSpacing/>
        <w:rPr>
          <w:rFonts w:ascii="Calibri" w:hAnsi="Calibri" w:cs="Calibri"/>
          <w:sz w:val="24"/>
        </w:rPr>
      </w:pPr>
      <w:bookmarkStart w:id="0" w:name="_Hlk216277514"/>
      <w:r w:rsidRPr="00C066C2">
        <w:rPr>
          <w:rFonts w:asciiTheme="minorHAnsi" w:hAnsiTheme="minorHAnsi" w:cstheme="minorHAnsi"/>
          <w:sz w:val="24"/>
        </w:rPr>
        <w:t xml:space="preserve">aprovar a concessão de </w:t>
      </w:r>
      <w:r>
        <w:rPr>
          <w:rFonts w:asciiTheme="minorHAnsi" w:hAnsiTheme="minorHAnsi" w:cstheme="minorHAnsi"/>
          <w:sz w:val="24"/>
        </w:rPr>
        <w:t>perdão temporário</w:t>
      </w:r>
      <w:r w:rsidRPr="00C066C2">
        <w:rPr>
          <w:rFonts w:asciiTheme="minorHAnsi" w:hAnsiTheme="minorHAnsi" w:cstheme="minorHAnsi"/>
          <w:sz w:val="24"/>
        </w:rPr>
        <w:t>, para que</w:t>
      </w:r>
      <w:r w:rsidR="003F45D1">
        <w:rPr>
          <w:rFonts w:asciiTheme="minorHAnsi" w:hAnsiTheme="minorHAnsi" w:cstheme="minorHAnsi"/>
          <w:sz w:val="24"/>
        </w:rPr>
        <w:t xml:space="preserve"> </w:t>
      </w:r>
      <w:r w:rsidRPr="00C066C2">
        <w:rPr>
          <w:rFonts w:asciiTheme="minorHAnsi" w:hAnsiTheme="minorHAnsi" w:cstheme="minorHAnsi"/>
          <w:sz w:val="24"/>
        </w:rPr>
        <w:t xml:space="preserve">o não atendimento do </w:t>
      </w:r>
      <w:r>
        <w:rPr>
          <w:rFonts w:asciiTheme="minorHAnsi" w:hAnsiTheme="minorHAnsi" w:cstheme="minorHAnsi"/>
          <w:sz w:val="24"/>
        </w:rPr>
        <w:t>ICSD</w:t>
      </w:r>
      <w:r w:rsidRPr="00C066C2">
        <w:rPr>
          <w:rFonts w:asciiTheme="minorHAnsi" w:hAnsiTheme="minorHAnsi" w:cstheme="minorHAnsi"/>
          <w:sz w:val="24"/>
        </w:rPr>
        <w:t xml:space="preserve"> (conforme definido na Escritura de Emissão) </w:t>
      </w:r>
      <w:r w:rsidR="003F45D1">
        <w:rPr>
          <w:rFonts w:asciiTheme="minorHAnsi" w:hAnsiTheme="minorHAnsi" w:cstheme="minorHAnsi"/>
          <w:sz w:val="24"/>
        </w:rPr>
        <w:t>mínimo referente a</w:t>
      </w:r>
      <w:r w:rsidR="003F45D1" w:rsidRPr="00C066C2">
        <w:rPr>
          <w:rFonts w:asciiTheme="minorHAnsi" w:hAnsiTheme="minorHAnsi" w:cstheme="minorHAnsi"/>
          <w:sz w:val="24"/>
        </w:rPr>
        <w:t>o exercício socia</w:t>
      </w:r>
      <w:r w:rsidR="003F45D1">
        <w:rPr>
          <w:rFonts w:asciiTheme="minorHAnsi" w:hAnsiTheme="minorHAnsi" w:cstheme="minorHAnsi"/>
          <w:sz w:val="24"/>
        </w:rPr>
        <w:t>l</w:t>
      </w:r>
      <w:r w:rsidR="003F45D1" w:rsidRPr="00C066C2">
        <w:rPr>
          <w:rFonts w:asciiTheme="minorHAnsi" w:hAnsiTheme="minorHAnsi" w:cstheme="minorHAnsi"/>
          <w:sz w:val="24"/>
        </w:rPr>
        <w:t xml:space="preserve"> </w:t>
      </w:r>
      <w:r w:rsidR="003F45D1">
        <w:rPr>
          <w:rFonts w:asciiTheme="minorHAnsi" w:hAnsiTheme="minorHAnsi" w:cstheme="minorHAnsi"/>
          <w:sz w:val="24"/>
        </w:rPr>
        <w:t>encerrado em</w:t>
      </w:r>
      <w:r w:rsidR="003F45D1" w:rsidRPr="00C066C2">
        <w:rPr>
          <w:rFonts w:asciiTheme="minorHAnsi" w:hAnsiTheme="minorHAnsi" w:cstheme="minorHAnsi"/>
          <w:sz w:val="24"/>
        </w:rPr>
        <w:t xml:space="preserve"> 31 de dezembro de 20</w:t>
      </w:r>
      <w:r w:rsidR="003F45D1">
        <w:rPr>
          <w:rFonts w:asciiTheme="minorHAnsi" w:hAnsiTheme="minorHAnsi" w:cstheme="minorHAnsi"/>
          <w:sz w:val="24"/>
        </w:rPr>
        <w:t>25</w:t>
      </w:r>
      <w:r w:rsidR="003F45D1" w:rsidRPr="00C066C2">
        <w:rPr>
          <w:rFonts w:asciiTheme="minorHAnsi" w:hAnsiTheme="minorHAnsi" w:cstheme="minorHAnsi"/>
          <w:sz w:val="24"/>
        </w:rPr>
        <w:t xml:space="preserve"> </w:t>
      </w:r>
      <w:r w:rsidRPr="00C066C2">
        <w:rPr>
          <w:rFonts w:asciiTheme="minorHAnsi" w:hAnsiTheme="minorHAnsi" w:cstheme="minorHAnsi"/>
          <w:sz w:val="24"/>
        </w:rPr>
        <w:t xml:space="preserve">não caracterize uma hipótese de Evento de </w:t>
      </w:r>
      <w:r>
        <w:rPr>
          <w:rFonts w:asciiTheme="minorHAnsi" w:hAnsiTheme="minorHAnsi" w:cstheme="minorHAnsi"/>
          <w:sz w:val="24"/>
        </w:rPr>
        <w:t>Inadimplemento</w:t>
      </w:r>
      <w:r w:rsidRPr="00C066C2">
        <w:rPr>
          <w:rFonts w:asciiTheme="minorHAnsi" w:hAnsiTheme="minorHAnsi" w:cstheme="minorHAnsi"/>
          <w:sz w:val="24"/>
        </w:rPr>
        <w:t xml:space="preserve"> (conforme definido na Escritura de Emissão</w:t>
      </w:r>
      <w:r>
        <w:rPr>
          <w:rFonts w:asciiTheme="minorHAnsi" w:hAnsiTheme="minorHAnsi" w:cstheme="minorHAnsi"/>
          <w:sz w:val="24"/>
        </w:rPr>
        <w:t xml:space="preserve"> (conforme definido abaixo)</w:t>
      </w:r>
      <w:r w:rsidRPr="00C066C2">
        <w:rPr>
          <w:rFonts w:asciiTheme="minorHAnsi" w:hAnsiTheme="minorHAnsi" w:cstheme="minorHAnsi"/>
          <w:sz w:val="24"/>
        </w:rPr>
        <w:t xml:space="preserve">) não automático das obrigações decorrentes das Debêntures, nos termos da Cláusula </w:t>
      </w:r>
      <w:r>
        <w:rPr>
          <w:rFonts w:asciiTheme="minorHAnsi" w:hAnsiTheme="minorHAnsi" w:cstheme="minorHAnsi"/>
          <w:sz w:val="24"/>
        </w:rPr>
        <w:t>6.1</w:t>
      </w:r>
      <w:r w:rsidRPr="00C066C2">
        <w:rPr>
          <w:rFonts w:asciiTheme="minorHAnsi" w:hAnsiTheme="minorHAnsi" w:cstheme="minorHAnsi"/>
          <w:sz w:val="24"/>
        </w:rPr>
        <w:t>, inciso (</w:t>
      </w:r>
      <w:r>
        <w:rPr>
          <w:rFonts w:asciiTheme="minorHAnsi" w:hAnsiTheme="minorHAnsi" w:cstheme="minorHAnsi"/>
          <w:sz w:val="24"/>
        </w:rPr>
        <w:t>kk</w:t>
      </w:r>
      <w:r w:rsidRPr="00C066C2">
        <w:rPr>
          <w:rFonts w:asciiTheme="minorHAnsi" w:hAnsiTheme="minorHAnsi" w:cstheme="minorHAnsi"/>
          <w:sz w:val="24"/>
        </w:rPr>
        <w:t xml:space="preserve">) </w:t>
      </w:r>
      <w:r w:rsidRPr="0038526B">
        <w:rPr>
          <w:rFonts w:asciiTheme="minorHAnsi" w:hAnsiTheme="minorHAnsi" w:cstheme="minorHAnsi"/>
          <w:sz w:val="24"/>
        </w:rPr>
        <w:t>d</w:t>
      </w:r>
      <w:r>
        <w:rPr>
          <w:rFonts w:asciiTheme="minorHAnsi" w:hAnsiTheme="minorHAnsi" w:cstheme="minorHAnsi"/>
          <w:sz w:val="24"/>
        </w:rPr>
        <w:t>o</w:t>
      </w:r>
      <w:r w:rsidRPr="0038526B">
        <w:rPr>
          <w:rFonts w:asciiTheme="minorHAnsi" w:hAnsiTheme="minorHAnsi" w:cstheme="minorHAnsi"/>
          <w:sz w:val="24"/>
        </w:rPr>
        <w:t xml:space="preserve"> </w:t>
      </w:r>
      <w:r w:rsidR="003F45D1" w:rsidRPr="003F45D1">
        <w:rPr>
          <w:rFonts w:asciiTheme="minorHAnsi" w:hAnsiTheme="minorHAnsi" w:cstheme="minorHAnsi"/>
          <w:sz w:val="24"/>
        </w:rPr>
        <w:t>“</w:t>
      </w:r>
      <w:r w:rsidR="003F45D1" w:rsidRPr="003F45D1">
        <w:rPr>
          <w:rFonts w:asciiTheme="minorHAnsi" w:hAnsiTheme="minorHAnsi" w:cstheme="minorHAnsi"/>
          <w:i/>
          <w:iCs/>
          <w:sz w:val="24"/>
        </w:rPr>
        <w:t>Instrumento Particular de Escritura da 1ª (Primeira) Emissão de Debêntures Simples, Não Conversíveis em Ações, em Série Única, da Espécie com Garantia Real com Garantia Adicional Fidejussória, para Distribuição Pública, com Esforços Restritos, da Ventos de São Clemente Holding S.A.</w:t>
      </w:r>
      <w:r w:rsidR="003F45D1" w:rsidRPr="003F45D1">
        <w:rPr>
          <w:rFonts w:asciiTheme="minorHAnsi" w:hAnsiTheme="minorHAnsi" w:cstheme="minorHAnsi"/>
          <w:sz w:val="24"/>
        </w:rPr>
        <w:t>”, celebrado originalmente entre a Companhia, a Pentágono S.A. Distribuidora de Títulos e Valores Mobiliários, instituição financeira, inscrita no CNPJ/MF sob o nº 17.343.682/0001-38 (“</w:t>
      </w:r>
      <w:r w:rsidR="003F45D1" w:rsidRPr="003F45D1">
        <w:rPr>
          <w:rFonts w:asciiTheme="minorHAnsi" w:hAnsiTheme="minorHAnsi" w:cstheme="minorHAnsi"/>
          <w:sz w:val="24"/>
          <w:u w:val="single"/>
        </w:rPr>
        <w:t>Agente Fiduciário</w:t>
      </w:r>
      <w:r w:rsidR="003F45D1" w:rsidRPr="003F45D1">
        <w:rPr>
          <w:rFonts w:asciiTheme="minorHAnsi" w:hAnsiTheme="minorHAnsi" w:cstheme="minorHAnsi"/>
          <w:sz w:val="24"/>
        </w:rPr>
        <w:t xml:space="preserve">”), a Ventos de São Clemente I Energias Renováveis S.A., sociedade anônima, inscrita no CNPJ/MF </w:t>
      </w:r>
      <w:r w:rsidR="003F45D1" w:rsidRPr="003F45D1">
        <w:rPr>
          <w:rFonts w:asciiTheme="minorHAnsi" w:hAnsiTheme="minorHAnsi" w:cstheme="minorHAnsi"/>
          <w:sz w:val="24"/>
        </w:rPr>
        <w:lastRenderedPageBreak/>
        <w:t>sob o nº 21.014.004/0001-07, a Ventos de São Clemente II Energias Renováveis S.A., sociedade anônima, inscrita no CNPJ/MF sob o nº 21.014.134/0001-31; a Ventos de São Clemente III Energias Renováveis S.A., sociedade anônima, inscrita no CNPJ/MF sob o nº 21.014.090/0001-40; a Ventos de São Clemente IV Energias Renováveis S.A., sociedade anônima, inscrita no CNPJ/MF sob o nº</w:t>
      </w:r>
      <w:r w:rsidR="003F45D1">
        <w:rPr>
          <w:rFonts w:asciiTheme="minorHAnsi" w:hAnsiTheme="minorHAnsi" w:cstheme="minorHAnsi"/>
          <w:sz w:val="24"/>
        </w:rPr>
        <w:t> </w:t>
      </w:r>
      <w:r w:rsidR="003F45D1" w:rsidRPr="003F45D1">
        <w:rPr>
          <w:rFonts w:asciiTheme="minorHAnsi" w:hAnsiTheme="minorHAnsi" w:cstheme="minorHAnsi"/>
          <w:sz w:val="24"/>
        </w:rPr>
        <w:t>21.013.854/0001-82; a Ventos de São Clemente V Energias Renováveis S.A., sociedade anônima, inscrita no CNPJ/MF sob o nº 21.013.993/0001-06; a Ventos de São Clemente VI Energias Renováveis S.A., sociedade anônima, inscrita no CNPJ/MF sob o nº 21.013.968/0001-22; a Ventos de São Clemente VII Energias Renováveis S.A., sociedade anônima, inscrita no CNPJ/MF sob o nº</w:t>
      </w:r>
      <w:r w:rsidR="003F45D1">
        <w:rPr>
          <w:rFonts w:asciiTheme="minorHAnsi" w:hAnsiTheme="minorHAnsi" w:cstheme="minorHAnsi"/>
          <w:sz w:val="24"/>
        </w:rPr>
        <w:t> </w:t>
      </w:r>
      <w:r w:rsidR="003F45D1" w:rsidRPr="003F45D1">
        <w:rPr>
          <w:rFonts w:asciiTheme="minorHAnsi" w:hAnsiTheme="minorHAnsi" w:cstheme="minorHAnsi"/>
          <w:sz w:val="24"/>
        </w:rPr>
        <w:t>21.013.833/0001-67</w:t>
      </w:r>
      <w:r w:rsidR="003F45D1">
        <w:rPr>
          <w:rFonts w:asciiTheme="minorHAnsi" w:hAnsiTheme="minorHAnsi" w:cstheme="minorHAnsi"/>
          <w:sz w:val="24"/>
        </w:rPr>
        <w:t xml:space="preserve"> e </w:t>
      </w:r>
      <w:r w:rsidR="003F45D1" w:rsidRPr="003F45D1">
        <w:rPr>
          <w:rFonts w:asciiTheme="minorHAnsi" w:hAnsiTheme="minorHAnsi" w:cstheme="minorHAnsi"/>
          <w:sz w:val="24"/>
        </w:rPr>
        <w:t xml:space="preserve">a Ventos de São Clemente VIII Energias Renováveis S.A., sociedade anônima, inscrita no CNPJ/MF sob o nº 21.013.880/0001-00, </w:t>
      </w:r>
      <w:r w:rsidR="003F45D1" w:rsidRPr="003F45D1">
        <w:rPr>
          <w:rFonts w:asciiTheme="minorHAnsi" w:hAnsiTheme="minorHAnsi" w:cstheme="minorHAnsi"/>
          <w:i/>
          <w:iCs/>
          <w:sz w:val="24"/>
        </w:rPr>
        <w:t>inter alia</w:t>
      </w:r>
      <w:r w:rsidR="003F45D1" w:rsidRPr="003F45D1">
        <w:rPr>
          <w:rFonts w:asciiTheme="minorHAnsi" w:hAnsiTheme="minorHAnsi" w:cstheme="minorHAnsi"/>
          <w:sz w:val="24"/>
        </w:rPr>
        <w:t>, em 17 de março de 2017, conforme aditado em 26 de julho de 2017, 19 de fevereiro de 2018, 9 de agosto de 2018, 8 de junho de 2020 e 14 de janeiro de 2022 (“</w:t>
      </w:r>
      <w:r w:rsidR="003F45D1" w:rsidRPr="003F45D1">
        <w:rPr>
          <w:rFonts w:asciiTheme="minorHAnsi" w:hAnsiTheme="minorHAnsi" w:cstheme="minorHAnsi"/>
          <w:sz w:val="24"/>
          <w:u w:val="single"/>
        </w:rPr>
        <w:t>Escritura de Emissão</w:t>
      </w:r>
      <w:r w:rsidR="003F45D1" w:rsidRPr="003F45D1">
        <w:rPr>
          <w:rFonts w:asciiTheme="minorHAnsi" w:hAnsiTheme="minorHAnsi" w:cstheme="minorHAnsi"/>
          <w:sz w:val="24"/>
        </w:rPr>
        <w:t>”)</w:t>
      </w:r>
      <w:r w:rsidRPr="00C066C2">
        <w:rPr>
          <w:rFonts w:asciiTheme="minorHAnsi" w:hAnsiTheme="minorHAnsi" w:cstheme="minorHAnsi"/>
          <w:sz w:val="24"/>
        </w:rPr>
        <w:t>.</w:t>
      </w:r>
      <w:bookmarkEnd w:id="0"/>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4F82AAE1" w14:textId="77777777" w:rsidR="00AF4956" w:rsidRPr="00A6737D" w:rsidRDefault="00AF4956" w:rsidP="009D6544">
      <w:pPr>
        <w:pStyle w:val="PargrafodaLista"/>
        <w:spacing w:line="320" w:lineRule="exact"/>
        <w:rPr>
          <w:rFonts w:cs="Calibri"/>
        </w:rPr>
      </w:pPr>
    </w:p>
    <w:p w14:paraId="14BD179B" w14:textId="206E20C7" w:rsidR="009D6544" w:rsidRPr="00A6737D" w:rsidRDefault="00D829CF" w:rsidP="00D829CF">
      <w:pPr>
        <w:pStyle w:val="Corpodetexto"/>
        <w:suppressAutoHyphens w:val="0"/>
        <w:spacing w:line="320" w:lineRule="exact"/>
        <w:contextualSpacing/>
        <w:rPr>
          <w:rFonts w:ascii="Calibri" w:hAnsi="Calibri" w:cs="Calibri"/>
          <w:sz w:val="24"/>
        </w:rPr>
      </w:pPr>
      <w:r>
        <w:rPr>
          <w:rFonts w:ascii="Calibri" w:hAnsi="Calibri" w:cs="Calibri"/>
          <w:bCs/>
          <w:sz w:val="24"/>
        </w:rPr>
        <w:t xml:space="preserve">O Outorgante aprova, neste ato, a </w:t>
      </w:r>
      <w:r w:rsidR="009D6544" w:rsidRPr="00A6737D">
        <w:rPr>
          <w:rFonts w:ascii="Calibri" w:hAnsi="Calibri" w:cs="Calibri"/>
          <w:bCs/>
          <w:sz w:val="24"/>
        </w:rPr>
        <w:t>prática, pelos Outorgados, de todos os demais atos eventualmente necessários de forma a refletir as deliberações estabelecidas no ite</w:t>
      </w:r>
      <w:r>
        <w:rPr>
          <w:rFonts w:ascii="Calibri" w:hAnsi="Calibri" w:cs="Calibri"/>
          <w:bCs/>
          <w:sz w:val="24"/>
        </w:rPr>
        <w:t>m</w:t>
      </w:r>
      <w:r w:rsidR="009D6544" w:rsidRPr="00A6737D">
        <w:rPr>
          <w:rFonts w:ascii="Calibri" w:hAnsi="Calibri" w:cs="Calibri"/>
          <w:bCs/>
          <w:sz w:val="24"/>
        </w:rPr>
        <w:t xml:space="preserve"> (i) acima, incluindo presidir ou secretariar os trabalhos previstos na ordem do dia, assinar </w:t>
      </w:r>
      <w:r w:rsidR="009D6544" w:rsidRPr="00A6737D">
        <w:rPr>
          <w:rFonts w:ascii="Calibri" w:hAnsi="Calibri" w:cs="Calibri"/>
          <w:sz w:val="24"/>
        </w:rPr>
        <w:t xml:space="preserve">atas, listas de presença e demais documentos necessários à formalização das deliberações estabelecidas </w:t>
      </w:r>
      <w:r>
        <w:rPr>
          <w:rFonts w:ascii="Calibri" w:hAnsi="Calibri" w:cs="Calibri"/>
          <w:sz w:val="24"/>
        </w:rPr>
        <w:t>no item (i)</w:t>
      </w:r>
      <w:r w:rsidR="009D6544" w:rsidRPr="00A6737D">
        <w:rPr>
          <w:rFonts w:ascii="Calibri" w:hAnsi="Calibri" w:cs="Calibri"/>
          <w:sz w:val="24"/>
        </w:rPr>
        <w:t xml:space="preserve"> acima.</w:t>
      </w:r>
    </w:p>
    <w:p w14:paraId="2D398654" w14:textId="77777777" w:rsidR="00AF4956" w:rsidRPr="00A6737D" w:rsidRDefault="00AF4956" w:rsidP="009D6544">
      <w:pPr>
        <w:pStyle w:val="PargrafodaLista"/>
        <w:spacing w:line="320" w:lineRule="exact"/>
        <w:rPr>
          <w:rFonts w:cs="Calibri"/>
        </w:rPr>
      </w:pPr>
    </w:p>
    <w:p w14:paraId="681E220E" w14:textId="4DB18724" w:rsidR="00F90EEF" w:rsidRPr="00A6737D" w:rsidRDefault="00F90EEF" w:rsidP="00334C8B">
      <w:pPr>
        <w:pStyle w:val="PargrafodaLista"/>
        <w:spacing w:line="320" w:lineRule="exact"/>
        <w:ind w:left="0" w:firstLine="709"/>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Pr="00A6737D" w:rsidRDefault="00F90EEF" w:rsidP="009D6544">
      <w:pPr>
        <w:pStyle w:val="PargrafodaLista"/>
        <w:spacing w:line="320" w:lineRule="exact"/>
        <w:rPr>
          <w:rFonts w:cs="Calibri"/>
        </w:rPr>
      </w:pPr>
    </w:p>
    <w:p w14:paraId="57A45B05" w14:textId="1236911B" w:rsidR="009D6544" w:rsidRPr="00A6737D"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 xml:space="preserve">A outorga de poderes de representação ora realizada possui validade de </w:t>
      </w:r>
      <w:r w:rsidR="00667D4C" w:rsidRPr="00A6737D">
        <w:rPr>
          <w:rFonts w:ascii="Calibri" w:hAnsi="Calibri" w:cs="Calibri"/>
          <w:sz w:val="24"/>
        </w:rPr>
        <w:t>90</w:t>
      </w:r>
      <w:r w:rsidR="00717B76" w:rsidRPr="00A6737D">
        <w:rPr>
          <w:rFonts w:ascii="Calibri" w:hAnsi="Calibri" w:cs="Calibri"/>
          <w:sz w:val="24"/>
        </w:rPr>
        <w:t> </w:t>
      </w:r>
      <w:r w:rsidRPr="00A6737D">
        <w:rPr>
          <w:rFonts w:ascii="Calibri" w:hAnsi="Calibri" w:cs="Calibri"/>
          <w:sz w:val="24"/>
        </w:rPr>
        <w:t>(</w:t>
      </w:r>
      <w:r w:rsidR="00667D4C" w:rsidRPr="00A6737D">
        <w:rPr>
          <w:rFonts w:ascii="Calibri" w:hAnsi="Calibri" w:cs="Calibri"/>
          <w:sz w:val="24"/>
        </w:rPr>
        <w:t>noventa</w:t>
      </w:r>
      <w:r w:rsidRPr="00A6737D">
        <w:rPr>
          <w:rFonts w:ascii="Calibri" w:hAnsi="Calibri" w:cs="Calibri"/>
          <w:sz w:val="24"/>
        </w:rPr>
        <w:t>) dias a partir desta data, ou até que sejam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r w:rsidR="002E2EFA" w:rsidRPr="00A6737D">
        <w:rPr>
          <w:rFonts w:ascii="Calibri" w:hAnsi="Calibri" w:cs="Calibri"/>
          <w:sz w:val="24"/>
        </w:rPr>
        <w:t xml:space="preserve"> </w:t>
      </w:r>
    </w:p>
    <w:p w14:paraId="5744A5A8" w14:textId="77777777" w:rsidR="009D6544" w:rsidRPr="00A6737D" w:rsidRDefault="009D6544" w:rsidP="009D6544">
      <w:pPr>
        <w:pStyle w:val="Corpodetexto"/>
        <w:spacing w:line="320" w:lineRule="exact"/>
        <w:contextualSpacing/>
        <w:rPr>
          <w:rFonts w:ascii="Calibri" w:hAnsi="Calibri" w:cs="Calibri"/>
          <w:sz w:val="24"/>
        </w:rPr>
      </w:pP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0CD33ED9" w14:textId="77777777" w:rsidR="009D6544" w:rsidRPr="00A6737D" w:rsidRDefault="009D6544" w:rsidP="009D6544">
      <w:pPr>
        <w:pStyle w:val="Corpodetexto"/>
        <w:spacing w:line="320" w:lineRule="exact"/>
        <w:contextualSpacing/>
        <w:jc w:val="center"/>
        <w:rPr>
          <w:rFonts w:ascii="Calibri" w:hAnsi="Calibri" w:cs="Calibri"/>
          <w:sz w:val="24"/>
        </w:rPr>
      </w:pP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941311">
        <w:trPr>
          <w:trHeight w:val="80"/>
          <w:jc w:val="center"/>
        </w:trPr>
        <w:tc>
          <w:tcPr>
            <w:tcW w:w="5102"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283C798" w:rsidR="007337F3" w:rsidRPr="00A6737D" w:rsidRDefault="007337F3" w:rsidP="001151E5">
      <w:pPr>
        <w:spacing w:after="0" w:line="320" w:lineRule="exact"/>
        <w:contextualSpacing/>
        <w:jc w:val="both"/>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7C3E6" w14:textId="77777777" w:rsidR="005F66D3" w:rsidRDefault="005F66D3" w:rsidP="002F7703">
      <w:pPr>
        <w:spacing w:after="0" w:line="240" w:lineRule="auto"/>
      </w:pPr>
      <w:r>
        <w:separator/>
      </w:r>
    </w:p>
  </w:endnote>
  <w:endnote w:type="continuationSeparator" w:id="0">
    <w:p w14:paraId="034B9D6B" w14:textId="77777777" w:rsidR="005F66D3" w:rsidRDefault="005F66D3"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68255" w14:textId="77777777" w:rsidR="005F66D3" w:rsidRDefault="005F66D3" w:rsidP="002F7703">
      <w:pPr>
        <w:spacing w:after="0" w:line="240" w:lineRule="auto"/>
      </w:pPr>
      <w:r>
        <w:separator/>
      </w:r>
    </w:p>
  </w:footnote>
  <w:footnote w:type="continuationSeparator" w:id="0">
    <w:p w14:paraId="66C63D1B" w14:textId="77777777" w:rsidR="005F66D3" w:rsidRDefault="005F66D3"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A3D67" w14:textId="05F7020E" w:rsidR="00DE2479" w:rsidRPr="00337B76" w:rsidRDefault="00DE2479" w:rsidP="00AD3B11">
    <w:pPr>
      <w:pStyle w:val="Cabealho"/>
      <w:jc w:val="right"/>
      <w:rPr>
        <w:rFonts w:asciiTheme="minorHAnsi" w:hAnsiTheme="minorHAnsi" w:cstheme="minorHAnsi"/>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126B9"/>
    <w:rsid w:val="00014967"/>
    <w:rsid w:val="00016CFF"/>
    <w:rsid w:val="0002624F"/>
    <w:rsid w:val="00027DE4"/>
    <w:rsid w:val="0003342D"/>
    <w:rsid w:val="00033EA7"/>
    <w:rsid w:val="00035CAE"/>
    <w:rsid w:val="000422A0"/>
    <w:rsid w:val="00042F59"/>
    <w:rsid w:val="0004364F"/>
    <w:rsid w:val="00043830"/>
    <w:rsid w:val="00047EBB"/>
    <w:rsid w:val="00055AA5"/>
    <w:rsid w:val="00055C46"/>
    <w:rsid w:val="000574B3"/>
    <w:rsid w:val="000621CD"/>
    <w:rsid w:val="00063268"/>
    <w:rsid w:val="00063A6B"/>
    <w:rsid w:val="00065743"/>
    <w:rsid w:val="00066006"/>
    <w:rsid w:val="00066831"/>
    <w:rsid w:val="00073054"/>
    <w:rsid w:val="000753BC"/>
    <w:rsid w:val="00075C96"/>
    <w:rsid w:val="0007627A"/>
    <w:rsid w:val="00076371"/>
    <w:rsid w:val="000775D3"/>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151E5"/>
    <w:rsid w:val="0012229A"/>
    <w:rsid w:val="00122C11"/>
    <w:rsid w:val="00123043"/>
    <w:rsid w:val="00123C02"/>
    <w:rsid w:val="0012403F"/>
    <w:rsid w:val="001272FC"/>
    <w:rsid w:val="001277A2"/>
    <w:rsid w:val="00131189"/>
    <w:rsid w:val="00133466"/>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1E81"/>
    <w:rsid w:val="001C2040"/>
    <w:rsid w:val="001C2AFB"/>
    <w:rsid w:val="001C4ABD"/>
    <w:rsid w:val="001C57AA"/>
    <w:rsid w:val="001C5A5D"/>
    <w:rsid w:val="001C72E2"/>
    <w:rsid w:val="001C73D1"/>
    <w:rsid w:val="001D205D"/>
    <w:rsid w:val="001D5C77"/>
    <w:rsid w:val="001E0CD1"/>
    <w:rsid w:val="001E2AB7"/>
    <w:rsid w:val="001E73B3"/>
    <w:rsid w:val="001F506A"/>
    <w:rsid w:val="00200A57"/>
    <w:rsid w:val="002033BF"/>
    <w:rsid w:val="00205F12"/>
    <w:rsid w:val="00207D39"/>
    <w:rsid w:val="002154A2"/>
    <w:rsid w:val="00217AD9"/>
    <w:rsid w:val="00220AB6"/>
    <w:rsid w:val="00223C7C"/>
    <w:rsid w:val="00226BB1"/>
    <w:rsid w:val="00226F90"/>
    <w:rsid w:val="0023509D"/>
    <w:rsid w:val="0023558F"/>
    <w:rsid w:val="00235A6E"/>
    <w:rsid w:val="00237E2E"/>
    <w:rsid w:val="0024013A"/>
    <w:rsid w:val="00244719"/>
    <w:rsid w:val="00247D5E"/>
    <w:rsid w:val="00247F5B"/>
    <w:rsid w:val="00250197"/>
    <w:rsid w:val="00254FB9"/>
    <w:rsid w:val="0025613F"/>
    <w:rsid w:val="002566E0"/>
    <w:rsid w:val="00264F2C"/>
    <w:rsid w:val="00264F63"/>
    <w:rsid w:val="00264F6D"/>
    <w:rsid w:val="0026747D"/>
    <w:rsid w:val="00267EB8"/>
    <w:rsid w:val="0027175E"/>
    <w:rsid w:val="00272B99"/>
    <w:rsid w:val="0027432D"/>
    <w:rsid w:val="002756E3"/>
    <w:rsid w:val="00275CFA"/>
    <w:rsid w:val="002769A4"/>
    <w:rsid w:val="00277A6A"/>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16FA9"/>
    <w:rsid w:val="00322FF9"/>
    <w:rsid w:val="00323A1D"/>
    <w:rsid w:val="00325B7D"/>
    <w:rsid w:val="00334C8B"/>
    <w:rsid w:val="0033532A"/>
    <w:rsid w:val="00337B76"/>
    <w:rsid w:val="00337E83"/>
    <w:rsid w:val="003409D8"/>
    <w:rsid w:val="003419FD"/>
    <w:rsid w:val="00341E90"/>
    <w:rsid w:val="00343337"/>
    <w:rsid w:val="00344922"/>
    <w:rsid w:val="00345221"/>
    <w:rsid w:val="003473D4"/>
    <w:rsid w:val="00347CDB"/>
    <w:rsid w:val="00350019"/>
    <w:rsid w:val="0035141E"/>
    <w:rsid w:val="00354EED"/>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2635"/>
    <w:rsid w:val="003939A0"/>
    <w:rsid w:val="00393E8B"/>
    <w:rsid w:val="00394253"/>
    <w:rsid w:val="003946E1"/>
    <w:rsid w:val="00394794"/>
    <w:rsid w:val="003965B0"/>
    <w:rsid w:val="003A27CC"/>
    <w:rsid w:val="003A4EC3"/>
    <w:rsid w:val="003B3641"/>
    <w:rsid w:val="003B5098"/>
    <w:rsid w:val="003C0DD0"/>
    <w:rsid w:val="003C16C4"/>
    <w:rsid w:val="003C51F2"/>
    <w:rsid w:val="003C5F5C"/>
    <w:rsid w:val="003C72ED"/>
    <w:rsid w:val="003D303A"/>
    <w:rsid w:val="003D51E3"/>
    <w:rsid w:val="003D5E24"/>
    <w:rsid w:val="003D6C81"/>
    <w:rsid w:val="003D732D"/>
    <w:rsid w:val="003E0742"/>
    <w:rsid w:val="003E2C22"/>
    <w:rsid w:val="003E68E0"/>
    <w:rsid w:val="003F10B0"/>
    <w:rsid w:val="003F32BB"/>
    <w:rsid w:val="003F45D1"/>
    <w:rsid w:val="003F5454"/>
    <w:rsid w:val="003F7566"/>
    <w:rsid w:val="003F7910"/>
    <w:rsid w:val="004020FD"/>
    <w:rsid w:val="00403522"/>
    <w:rsid w:val="00404354"/>
    <w:rsid w:val="00404523"/>
    <w:rsid w:val="004048B6"/>
    <w:rsid w:val="004057D5"/>
    <w:rsid w:val="0040706C"/>
    <w:rsid w:val="00411979"/>
    <w:rsid w:val="0041319C"/>
    <w:rsid w:val="0041358E"/>
    <w:rsid w:val="00414053"/>
    <w:rsid w:val="00422F8A"/>
    <w:rsid w:val="004248AC"/>
    <w:rsid w:val="00425974"/>
    <w:rsid w:val="00426143"/>
    <w:rsid w:val="0042762F"/>
    <w:rsid w:val="00431AF9"/>
    <w:rsid w:val="00432370"/>
    <w:rsid w:val="00432CB0"/>
    <w:rsid w:val="00436DBD"/>
    <w:rsid w:val="004378C3"/>
    <w:rsid w:val="004446FF"/>
    <w:rsid w:val="0044567C"/>
    <w:rsid w:val="0044579E"/>
    <w:rsid w:val="00447E42"/>
    <w:rsid w:val="00450C08"/>
    <w:rsid w:val="0045182C"/>
    <w:rsid w:val="00452A01"/>
    <w:rsid w:val="00453B40"/>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C0437"/>
    <w:rsid w:val="004C20D5"/>
    <w:rsid w:val="004C7DD0"/>
    <w:rsid w:val="004D101A"/>
    <w:rsid w:val="004D3245"/>
    <w:rsid w:val="004D6C6A"/>
    <w:rsid w:val="004D7422"/>
    <w:rsid w:val="004E32D4"/>
    <w:rsid w:val="004E62AA"/>
    <w:rsid w:val="004F1035"/>
    <w:rsid w:val="004F1A4D"/>
    <w:rsid w:val="004F459F"/>
    <w:rsid w:val="004F4606"/>
    <w:rsid w:val="00502FD3"/>
    <w:rsid w:val="00504E1D"/>
    <w:rsid w:val="00512814"/>
    <w:rsid w:val="00515225"/>
    <w:rsid w:val="0051588F"/>
    <w:rsid w:val="0052008F"/>
    <w:rsid w:val="0052201B"/>
    <w:rsid w:val="00525DDD"/>
    <w:rsid w:val="00527EED"/>
    <w:rsid w:val="005312F0"/>
    <w:rsid w:val="00532ADA"/>
    <w:rsid w:val="00532D6A"/>
    <w:rsid w:val="00536C6D"/>
    <w:rsid w:val="00540B79"/>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594D"/>
    <w:rsid w:val="005874F8"/>
    <w:rsid w:val="00595A1F"/>
    <w:rsid w:val="005A02A2"/>
    <w:rsid w:val="005A658F"/>
    <w:rsid w:val="005B42A6"/>
    <w:rsid w:val="005B4CB7"/>
    <w:rsid w:val="005B69C1"/>
    <w:rsid w:val="005B7AAA"/>
    <w:rsid w:val="005C0E09"/>
    <w:rsid w:val="005C4D4E"/>
    <w:rsid w:val="005D2452"/>
    <w:rsid w:val="005D3A61"/>
    <w:rsid w:val="005D4CF3"/>
    <w:rsid w:val="005D772C"/>
    <w:rsid w:val="005E0C7C"/>
    <w:rsid w:val="005E1E3B"/>
    <w:rsid w:val="005E69FB"/>
    <w:rsid w:val="005E6EE5"/>
    <w:rsid w:val="005F07BC"/>
    <w:rsid w:val="005F34E5"/>
    <w:rsid w:val="005F382B"/>
    <w:rsid w:val="005F4D85"/>
    <w:rsid w:val="005F66D3"/>
    <w:rsid w:val="005F67C3"/>
    <w:rsid w:val="005F75F3"/>
    <w:rsid w:val="006030A3"/>
    <w:rsid w:val="00603C2B"/>
    <w:rsid w:val="00611213"/>
    <w:rsid w:val="00611A93"/>
    <w:rsid w:val="00612415"/>
    <w:rsid w:val="006144CD"/>
    <w:rsid w:val="00614EB6"/>
    <w:rsid w:val="00616725"/>
    <w:rsid w:val="00616F69"/>
    <w:rsid w:val="006171E7"/>
    <w:rsid w:val="00617359"/>
    <w:rsid w:val="0061756C"/>
    <w:rsid w:val="006222EB"/>
    <w:rsid w:val="006222EF"/>
    <w:rsid w:val="00623E8F"/>
    <w:rsid w:val="0062560B"/>
    <w:rsid w:val="00625EAE"/>
    <w:rsid w:val="00630F37"/>
    <w:rsid w:val="006368EA"/>
    <w:rsid w:val="0064580E"/>
    <w:rsid w:val="00647D0A"/>
    <w:rsid w:val="00647ECA"/>
    <w:rsid w:val="006504AF"/>
    <w:rsid w:val="00650AB8"/>
    <w:rsid w:val="00654903"/>
    <w:rsid w:val="00657237"/>
    <w:rsid w:val="00660B7A"/>
    <w:rsid w:val="00663C60"/>
    <w:rsid w:val="006677F4"/>
    <w:rsid w:val="00667D4C"/>
    <w:rsid w:val="00670097"/>
    <w:rsid w:val="00671129"/>
    <w:rsid w:val="006719D7"/>
    <w:rsid w:val="00673705"/>
    <w:rsid w:val="006749A7"/>
    <w:rsid w:val="00674E75"/>
    <w:rsid w:val="00675228"/>
    <w:rsid w:val="0067688E"/>
    <w:rsid w:val="00676DEE"/>
    <w:rsid w:val="0067799E"/>
    <w:rsid w:val="0068346F"/>
    <w:rsid w:val="00684237"/>
    <w:rsid w:val="00685C3E"/>
    <w:rsid w:val="00695DA3"/>
    <w:rsid w:val="006A367F"/>
    <w:rsid w:val="006A62B4"/>
    <w:rsid w:val="006A7A3A"/>
    <w:rsid w:val="006B38EB"/>
    <w:rsid w:val="006C027E"/>
    <w:rsid w:val="006C233A"/>
    <w:rsid w:val="006C2FB7"/>
    <w:rsid w:val="006C3A06"/>
    <w:rsid w:val="006C568E"/>
    <w:rsid w:val="006C6E04"/>
    <w:rsid w:val="006C7002"/>
    <w:rsid w:val="006C707C"/>
    <w:rsid w:val="006D05C3"/>
    <w:rsid w:val="006D6EE5"/>
    <w:rsid w:val="006E017B"/>
    <w:rsid w:val="006E147E"/>
    <w:rsid w:val="006E1DBB"/>
    <w:rsid w:val="006E2C3D"/>
    <w:rsid w:val="006E2DDA"/>
    <w:rsid w:val="006E2E1F"/>
    <w:rsid w:val="006E363E"/>
    <w:rsid w:val="006F11FE"/>
    <w:rsid w:val="006F2107"/>
    <w:rsid w:val="006F3184"/>
    <w:rsid w:val="006F3600"/>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3030"/>
    <w:rsid w:val="007F20CB"/>
    <w:rsid w:val="0080175C"/>
    <w:rsid w:val="008052B3"/>
    <w:rsid w:val="00807145"/>
    <w:rsid w:val="0081608E"/>
    <w:rsid w:val="00825B07"/>
    <w:rsid w:val="0083013E"/>
    <w:rsid w:val="00844C66"/>
    <w:rsid w:val="00845E32"/>
    <w:rsid w:val="00845E65"/>
    <w:rsid w:val="00846738"/>
    <w:rsid w:val="00846ABA"/>
    <w:rsid w:val="008473D6"/>
    <w:rsid w:val="00847CBD"/>
    <w:rsid w:val="00851393"/>
    <w:rsid w:val="00854334"/>
    <w:rsid w:val="00855A90"/>
    <w:rsid w:val="0087073D"/>
    <w:rsid w:val="008755A2"/>
    <w:rsid w:val="00881C2E"/>
    <w:rsid w:val="00883D0B"/>
    <w:rsid w:val="008854B6"/>
    <w:rsid w:val="00885987"/>
    <w:rsid w:val="008861FE"/>
    <w:rsid w:val="00886672"/>
    <w:rsid w:val="0089060D"/>
    <w:rsid w:val="00890AA7"/>
    <w:rsid w:val="00890D93"/>
    <w:rsid w:val="00893ADD"/>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1311"/>
    <w:rsid w:val="00942F0D"/>
    <w:rsid w:val="00943A8E"/>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90382"/>
    <w:rsid w:val="009959D2"/>
    <w:rsid w:val="009A1501"/>
    <w:rsid w:val="009A2C0D"/>
    <w:rsid w:val="009A3B7A"/>
    <w:rsid w:val="009A47E6"/>
    <w:rsid w:val="009A4F38"/>
    <w:rsid w:val="009A61FD"/>
    <w:rsid w:val="009B2606"/>
    <w:rsid w:val="009B5590"/>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5BAE"/>
    <w:rsid w:val="00AC5BDA"/>
    <w:rsid w:val="00AD503F"/>
    <w:rsid w:val="00AD791F"/>
    <w:rsid w:val="00AE06AF"/>
    <w:rsid w:val="00AE1770"/>
    <w:rsid w:val="00AE3697"/>
    <w:rsid w:val="00AE516C"/>
    <w:rsid w:val="00AF00C5"/>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91CAA"/>
    <w:rsid w:val="00B9234F"/>
    <w:rsid w:val="00B946BB"/>
    <w:rsid w:val="00B97657"/>
    <w:rsid w:val="00B97D46"/>
    <w:rsid w:val="00BA34AA"/>
    <w:rsid w:val="00BA357D"/>
    <w:rsid w:val="00BA4A18"/>
    <w:rsid w:val="00BA556F"/>
    <w:rsid w:val="00BA75CA"/>
    <w:rsid w:val="00BB400C"/>
    <w:rsid w:val="00BB5AD1"/>
    <w:rsid w:val="00BB66AF"/>
    <w:rsid w:val="00BB7B1A"/>
    <w:rsid w:val="00BC1B0E"/>
    <w:rsid w:val="00BC1F45"/>
    <w:rsid w:val="00BC4FB0"/>
    <w:rsid w:val="00BC52F0"/>
    <w:rsid w:val="00BD0422"/>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63DE"/>
    <w:rsid w:val="00C46F6D"/>
    <w:rsid w:val="00C53B2C"/>
    <w:rsid w:val="00C55CDD"/>
    <w:rsid w:val="00C55D74"/>
    <w:rsid w:val="00C66E07"/>
    <w:rsid w:val="00C70770"/>
    <w:rsid w:val="00C71FC8"/>
    <w:rsid w:val="00C7369C"/>
    <w:rsid w:val="00C751D1"/>
    <w:rsid w:val="00C76E44"/>
    <w:rsid w:val="00C805FE"/>
    <w:rsid w:val="00C81C1E"/>
    <w:rsid w:val="00C843E3"/>
    <w:rsid w:val="00C90CBF"/>
    <w:rsid w:val="00C92CBD"/>
    <w:rsid w:val="00C959AA"/>
    <w:rsid w:val="00C95EF1"/>
    <w:rsid w:val="00C9752B"/>
    <w:rsid w:val="00C979FA"/>
    <w:rsid w:val="00CA1977"/>
    <w:rsid w:val="00CA6047"/>
    <w:rsid w:val="00CA7551"/>
    <w:rsid w:val="00CB15B9"/>
    <w:rsid w:val="00CB220E"/>
    <w:rsid w:val="00CB2861"/>
    <w:rsid w:val="00CB5BF4"/>
    <w:rsid w:val="00CB68E7"/>
    <w:rsid w:val="00CB69B6"/>
    <w:rsid w:val="00CB6D75"/>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7AE0"/>
    <w:rsid w:val="00D60818"/>
    <w:rsid w:val="00D62C81"/>
    <w:rsid w:val="00D6616E"/>
    <w:rsid w:val="00D722C9"/>
    <w:rsid w:val="00D750B0"/>
    <w:rsid w:val="00D81B4A"/>
    <w:rsid w:val="00D829CF"/>
    <w:rsid w:val="00D9129B"/>
    <w:rsid w:val="00D92599"/>
    <w:rsid w:val="00D93296"/>
    <w:rsid w:val="00D9481B"/>
    <w:rsid w:val="00D94DCE"/>
    <w:rsid w:val="00D97D19"/>
    <w:rsid w:val="00DA620F"/>
    <w:rsid w:val="00DB223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479"/>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42E37"/>
    <w:rsid w:val="00E50EFD"/>
    <w:rsid w:val="00E54061"/>
    <w:rsid w:val="00E5775E"/>
    <w:rsid w:val="00E605BA"/>
    <w:rsid w:val="00E6255B"/>
    <w:rsid w:val="00E66DF3"/>
    <w:rsid w:val="00E74456"/>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71D5"/>
    <w:rsid w:val="00F54115"/>
    <w:rsid w:val="00F54D31"/>
    <w:rsid w:val="00F614CA"/>
    <w:rsid w:val="00F62478"/>
    <w:rsid w:val="00F62618"/>
    <w:rsid w:val="00F675D6"/>
    <w:rsid w:val="00F71083"/>
    <w:rsid w:val="00F73791"/>
    <w:rsid w:val="00F81154"/>
    <w:rsid w:val="00F83E57"/>
    <w:rsid w:val="00F849DD"/>
    <w:rsid w:val="00F85EF1"/>
    <w:rsid w:val="00F90EEF"/>
    <w:rsid w:val="00F914F8"/>
    <w:rsid w:val="00F92E50"/>
    <w:rsid w:val="00F94950"/>
    <w:rsid w:val="00F94A6C"/>
    <w:rsid w:val="00F95076"/>
    <w:rsid w:val="00F95E9A"/>
    <w:rsid w:val="00F96BDD"/>
    <w:rsid w:val="00FA0D24"/>
    <w:rsid w:val="00FA1673"/>
    <w:rsid w:val="00FA42D1"/>
    <w:rsid w:val="00FA781C"/>
    <w:rsid w:val="00FB2943"/>
    <w:rsid w:val="00FB2C32"/>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3A18"/>
    <w:rsid w:val="00FF5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D8E9D7-AC90-490F-8E88-0DAE8F8A501E}"/>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Pages>
  <Words>790</Words>
  <Characters>4667</Characters>
  <Application>Microsoft Office Word</Application>
  <DocSecurity>0</DocSecurity>
  <Lines>84</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5455</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2025-12-11T04:51:00Z</dcterms:created>
  <dcterms:modified xsi:type="dcterms:W3CDTF">2025-12-11T12:32:00Z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0x0101008C61E1AC8E61864086312417488752AA</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